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FEF9C" w14:textId="77777777" w:rsidR="00A522A6" w:rsidRDefault="00A522A6" w:rsidP="00A522A6">
      <w:pPr>
        <w:spacing w:after="0" w:line="240" w:lineRule="auto"/>
        <w:jc w:val="center"/>
        <w:rPr>
          <w:rFonts w:ascii="Times New Roman" w:eastAsia="Times New Roman" w:hAnsi="Times New Roman" w:cs="Times New Roman"/>
          <w:b/>
          <w:sz w:val="32"/>
          <w:szCs w:val="32"/>
          <w:lang w:val="en-US"/>
        </w:rPr>
      </w:pPr>
      <w:bookmarkStart w:id="0" w:name="_Hlk171286479"/>
      <w:bookmarkEnd w:id="0"/>
      <w:r w:rsidRPr="00A522A6">
        <w:rPr>
          <w:rFonts w:ascii="Times New Roman" w:eastAsia="Times New Roman" w:hAnsi="Times New Roman" w:cs="Times New Roman"/>
          <w:b/>
          <w:sz w:val="32"/>
          <w:szCs w:val="32"/>
          <w:lang w:val="en-US"/>
        </w:rPr>
        <w:t xml:space="preserve">PENGENDALIAN KUALITAS PRODUK TEH DENGAN MENGGUNAKAN METODE SIX SIGMA DMAIC </w:t>
      </w:r>
    </w:p>
    <w:p w14:paraId="72291562" w14:textId="77777777" w:rsidR="00A522A6" w:rsidRDefault="00A522A6" w:rsidP="00A522A6">
      <w:pPr>
        <w:spacing w:after="0" w:line="240" w:lineRule="auto"/>
        <w:jc w:val="center"/>
        <w:rPr>
          <w:rFonts w:ascii="Times New Roman" w:eastAsia="Times New Roman" w:hAnsi="Times New Roman" w:cs="Times New Roman"/>
          <w:b/>
          <w:sz w:val="32"/>
          <w:szCs w:val="32"/>
          <w:lang w:val="en-US"/>
        </w:rPr>
      </w:pPr>
      <w:r w:rsidRPr="00A522A6">
        <w:rPr>
          <w:rFonts w:ascii="Times New Roman" w:eastAsia="Times New Roman" w:hAnsi="Times New Roman" w:cs="Times New Roman"/>
          <w:b/>
          <w:sz w:val="32"/>
          <w:szCs w:val="32"/>
          <w:lang w:val="en-US"/>
        </w:rPr>
        <w:t xml:space="preserve">PADA PT. CANDI LOKA DI JAMUS </w:t>
      </w:r>
    </w:p>
    <w:p w14:paraId="2608DCA4" w14:textId="60C7F5AF" w:rsidR="00BB77EA" w:rsidRDefault="00A522A6" w:rsidP="00A522A6">
      <w:pPr>
        <w:spacing w:after="0" w:line="240" w:lineRule="auto"/>
        <w:jc w:val="center"/>
        <w:rPr>
          <w:rFonts w:ascii="Times New Roman" w:eastAsia="Times New Roman" w:hAnsi="Times New Roman" w:cs="Times New Roman"/>
          <w:b/>
          <w:sz w:val="32"/>
          <w:szCs w:val="32"/>
          <w:lang w:val="en-US"/>
        </w:rPr>
      </w:pPr>
      <w:r w:rsidRPr="00A522A6">
        <w:rPr>
          <w:rFonts w:ascii="Times New Roman" w:eastAsia="Times New Roman" w:hAnsi="Times New Roman" w:cs="Times New Roman"/>
          <w:b/>
          <w:sz w:val="32"/>
          <w:szCs w:val="32"/>
          <w:lang w:val="en-US"/>
        </w:rPr>
        <w:t>NGAWI JAWA TIMUR</w:t>
      </w:r>
    </w:p>
    <w:p w14:paraId="403D6942" w14:textId="77777777" w:rsidR="00A522A6" w:rsidRPr="00A522A6" w:rsidRDefault="00A522A6" w:rsidP="00A522A6">
      <w:pPr>
        <w:spacing w:after="0" w:line="240" w:lineRule="auto"/>
        <w:jc w:val="center"/>
        <w:rPr>
          <w:rFonts w:ascii="Times New Roman" w:eastAsia="Times New Roman" w:hAnsi="Times New Roman" w:cs="Times New Roman"/>
          <w:b/>
          <w:sz w:val="32"/>
          <w:szCs w:val="32"/>
          <w:lang w:val="en-US"/>
        </w:rPr>
      </w:pPr>
    </w:p>
    <w:p w14:paraId="3D0551DA" w14:textId="3591E9F9" w:rsidR="00BB77EA" w:rsidRDefault="00DA7A62">
      <w:pPr>
        <w:spacing w:after="0" w:line="240" w:lineRule="auto"/>
        <w:jc w:val="center"/>
        <w:rPr>
          <w:rFonts w:ascii="Times New Roman" w:eastAsia="Times New Roman" w:hAnsi="Times New Roman" w:cs="Times New Roman"/>
          <w:b/>
          <w:sz w:val="24"/>
          <w:szCs w:val="24"/>
        </w:rPr>
      </w:pPr>
      <w:bookmarkStart w:id="1" w:name="_GoBack"/>
      <w:r>
        <w:rPr>
          <w:rFonts w:ascii="Times New Roman" w:eastAsia="Times New Roman" w:hAnsi="Times New Roman" w:cs="Times New Roman"/>
          <w:b/>
          <w:sz w:val="24"/>
          <w:szCs w:val="24"/>
        </w:rPr>
        <w:t xml:space="preserve">Selvia Luwinda </w:t>
      </w:r>
      <w:r w:rsidR="00390012">
        <w:rPr>
          <w:rFonts w:ascii="Times New Roman" w:eastAsia="Times New Roman" w:hAnsi="Times New Roman" w:cs="Times New Roman"/>
          <w:b/>
          <w:sz w:val="24"/>
          <w:szCs w:val="24"/>
        </w:rPr>
        <w:t xml:space="preserve"> </w:t>
      </w:r>
    </w:p>
    <w:bookmarkEnd w:id="1"/>
    <w:p w14:paraId="7E18F9ED" w14:textId="53D9EAAA" w:rsidR="005D6029" w:rsidRPr="00961A8E" w:rsidRDefault="00DA7A62" w:rsidP="00961A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Slamet Riyadi Surakarta</w:t>
      </w:r>
    </w:p>
    <w:p w14:paraId="1F38EE37" w14:textId="23324C95" w:rsidR="00BB77EA" w:rsidRDefault="00AE6BFB" w:rsidP="00AE6BFB">
      <w:pPr>
        <w:tabs>
          <w:tab w:val="center" w:pos="4252"/>
          <w:tab w:val="left" w:pos="591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DA7A62">
        <w:rPr>
          <w:rFonts w:ascii="Times New Roman" w:eastAsia="Times New Roman" w:hAnsi="Times New Roman" w:cs="Times New Roman"/>
          <w:b/>
          <w:sz w:val="24"/>
          <w:szCs w:val="24"/>
        </w:rPr>
        <w:t>Erni Widajanti</w:t>
      </w:r>
      <w:r>
        <w:rPr>
          <w:rFonts w:ascii="Times New Roman" w:eastAsia="Times New Roman" w:hAnsi="Times New Roman" w:cs="Times New Roman"/>
          <w:b/>
          <w:sz w:val="24"/>
          <w:szCs w:val="24"/>
        </w:rPr>
        <w:tab/>
      </w:r>
    </w:p>
    <w:p w14:paraId="47077681" w14:textId="6A0C4B08" w:rsidR="00BB77EA" w:rsidRPr="00961A8E" w:rsidRDefault="00DA7A62" w:rsidP="00961A8E">
      <w:pPr>
        <w:spacing w:after="0" w:line="240" w:lineRule="auto"/>
        <w:jc w:val="center"/>
        <w:rPr>
          <w:rFonts w:ascii="Times New Roman" w:eastAsia="Times New Roman" w:hAnsi="Times New Roman" w:cs="Times New Roman"/>
          <w:sz w:val="24"/>
          <w:szCs w:val="24"/>
        </w:rPr>
      </w:pPr>
      <w:bookmarkStart w:id="2" w:name="_Hlk170998454"/>
      <w:r>
        <w:rPr>
          <w:rFonts w:ascii="Times New Roman" w:eastAsia="Times New Roman" w:hAnsi="Times New Roman" w:cs="Times New Roman"/>
          <w:sz w:val="24"/>
          <w:szCs w:val="24"/>
          <w:lang w:val="en-US"/>
        </w:rPr>
        <w:t>Universitas Slamet Riyadi Surakarta</w:t>
      </w:r>
      <w:bookmarkEnd w:id="2"/>
    </w:p>
    <w:p w14:paraId="610B72DC" w14:textId="77777777" w:rsidR="00F51F6D" w:rsidRDefault="00737C2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F51F6D">
        <w:rPr>
          <w:rFonts w:ascii="Times New Roman" w:eastAsia="Times New Roman" w:hAnsi="Times New Roman" w:cs="Times New Roman"/>
          <w:lang w:val="en-US"/>
        </w:rPr>
        <w:t xml:space="preserve">Jl. Sumpah </w:t>
      </w:r>
      <w:r w:rsidR="00F51F6D" w:rsidRPr="00F51F6D">
        <w:rPr>
          <w:rFonts w:ascii="Times New Roman" w:eastAsia="Times New Roman" w:hAnsi="Times New Roman" w:cs="Times New Roman"/>
          <w:lang w:val="en-US"/>
        </w:rPr>
        <w:t xml:space="preserve">Pemuda No.18, Kadipiro, Kec. Banjarsari, </w:t>
      </w:r>
    </w:p>
    <w:p w14:paraId="045A1CD1" w14:textId="4EFD289A" w:rsidR="00BB77EA" w:rsidRPr="00737C26" w:rsidRDefault="00F51F6D">
      <w:pPr>
        <w:spacing w:after="0" w:line="240" w:lineRule="auto"/>
        <w:jc w:val="center"/>
        <w:rPr>
          <w:rFonts w:ascii="Times New Roman" w:eastAsia="Times New Roman" w:hAnsi="Times New Roman" w:cs="Times New Roman"/>
          <w:lang w:val="en-US"/>
        </w:rPr>
      </w:pPr>
      <w:r w:rsidRPr="00F51F6D">
        <w:rPr>
          <w:rFonts w:ascii="Times New Roman" w:eastAsia="Times New Roman" w:hAnsi="Times New Roman" w:cs="Times New Roman"/>
          <w:lang w:val="en-US"/>
        </w:rPr>
        <w:t>Kota Surakarta, Jawa Tengah 57136</w:t>
      </w:r>
    </w:p>
    <w:p w14:paraId="10102B43" w14:textId="619D78F1" w:rsidR="00BB77EA" w:rsidRDefault="00390012">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Korespondensi penulis: </w:t>
      </w:r>
      <w:r w:rsidR="00A522A6">
        <w:rPr>
          <w:rFonts w:ascii="Times New Roman" w:eastAsia="Times New Roman" w:hAnsi="Times New Roman" w:cs="Times New Roman"/>
          <w:i/>
          <w:sz w:val="20"/>
          <w:szCs w:val="20"/>
        </w:rPr>
        <w:t>selvialuwinda01</w:t>
      </w:r>
      <w:r>
        <w:rPr>
          <w:rFonts w:ascii="Times New Roman" w:eastAsia="Times New Roman" w:hAnsi="Times New Roman" w:cs="Times New Roman"/>
          <w:i/>
          <w:sz w:val="20"/>
          <w:szCs w:val="20"/>
        </w:rPr>
        <w:t>@</w:t>
      </w:r>
      <w:r w:rsidR="00A522A6">
        <w:rPr>
          <w:rFonts w:ascii="Times New Roman" w:eastAsia="Times New Roman" w:hAnsi="Times New Roman" w:cs="Times New Roman"/>
          <w:i/>
          <w:sz w:val="20"/>
          <w:szCs w:val="20"/>
        </w:rPr>
        <w:t>g</w:t>
      </w:r>
      <w:r>
        <w:rPr>
          <w:rFonts w:ascii="Times New Roman" w:eastAsia="Times New Roman" w:hAnsi="Times New Roman" w:cs="Times New Roman"/>
          <w:i/>
          <w:sz w:val="20"/>
          <w:szCs w:val="20"/>
        </w:rPr>
        <w:t>mail.com</w:t>
      </w:r>
    </w:p>
    <w:p w14:paraId="734F76B5" w14:textId="77777777" w:rsidR="00BB77EA" w:rsidRDefault="00BB77EA">
      <w:pPr>
        <w:spacing w:after="0" w:line="240" w:lineRule="auto"/>
        <w:rPr>
          <w:rFonts w:ascii="Times New Roman" w:eastAsia="Times New Roman" w:hAnsi="Times New Roman" w:cs="Times New Roman"/>
          <w:b/>
          <w:sz w:val="24"/>
          <w:szCs w:val="24"/>
        </w:rPr>
      </w:pPr>
    </w:p>
    <w:p w14:paraId="2F844A9C" w14:textId="404EB5FE" w:rsidR="00F51F6D" w:rsidRPr="002D44FA" w:rsidRDefault="00390012" w:rsidP="00961A8E">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00961A8E">
        <w:rPr>
          <w:rFonts w:ascii="Times New Roman" w:eastAsia="Times New Roman" w:hAnsi="Times New Roman" w:cs="Times New Roman"/>
          <w:i/>
          <w:sz w:val="20"/>
          <w:szCs w:val="20"/>
          <w:lang w:val="en-US"/>
        </w:rPr>
        <w:t xml:space="preserve"> </w:t>
      </w:r>
      <w:r w:rsidR="00F51F6D" w:rsidRPr="00F51F6D">
        <w:rPr>
          <w:rFonts w:ascii="Times New Roman" w:eastAsia="Times New Roman" w:hAnsi="Times New Roman" w:cs="Times New Roman"/>
          <w:i/>
          <w:sz w:val="20"/>
          <w:szCs w:val="20"/>
        </w:rPr>
        <w:t>PT Candi Loka in Jamus is a private company engaged in large-scale tea production. The purpose of this study was to determine the sigma level value in the green tea drying process, to determine the factors that can affect defects, and to identify ways to reduce or minimize the occurrence of defects in the green tea drying process at PT Candi Loka. This study used the Six Sigma and Failure Mode and Effect Analysis (FMEA) methods with the DMAIC (Define, Measure, Analyze, Improve, Control) stages used to improve the quality of the green tea drying process at PT Candi Loka to minimize defects that occur. the results of the DPMO calculation and the sigma value obtained were the overall DPMO process value of 36,500 with a sigma value of 3.299 which means that it takes effort to achieve a sigma value of 6.00 sigma or achieve zero defects. Based on the fishbone diagram, the factors that affect defects are human factors, machine factors, and material factors. Based on the analysis using the FMEA method, it is known that the highest Risk Priority Number (RPN) value for the old failure mode or inappropriate rolling process time is 512, and the decreased performance failure mode is 392.</w:t>
      </w:r>
    </w:p>
    <w:p w14:paraId="2A4818AE" w14:textId="77777777" w:rsidR="00BB77EA" w:rsidRPr="002D44FA" w:rsidRDefault="00BB77EA" w:rsidP="00961A8E">
      <w:pPr>
        <w:spacing w:after="0" w:line="240" w:lineRule="auto"/>
        <w:jc w:val="both"/>
        <w:rPr>
          <w:rFonts w:ascii="Times New Roman" w:eastAsia="Times New Roman" w:hAnsi="Times New Roman" w:cs="Times New Roman"/>
          <w:i/>
          <w:sz w:val="20"/>
          <w:szCs w:val="20"/>
        </w:rPr>
      </w:pPr>
    </w:p>
    <w:p w14:paraId="13F5D26C" w14:textId="5E0C9CE7" w:rsidR="00BB77EA" w:rsidRDefault="00390012" w:rsidP="00961A8E">
      <w:pPr>
        <w:spacing w:after="0" w:line="240" w:lineRule="auto"/>
        <w:jc w:val="both"/>
        <w:rPr>
          <w:rFonts w:ascii="Times New Roman" w:eastAsia="Times New Roman" w:hAnsi="Times New Roman" w:cs="Times New Roman"/>
          <w:sz w:val="24"/>
          <w:szCs w:val="24"/>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F51F6D" w:rsidRPr="00F51F6D">
        <w:rPr>
          <w:rFonts w:ascii="Times New Roman" w:eastAsia="Times New Roman" w:hAnsi="Times New Roman" w:cs="Times New Roman"/>
          <w:bCs/>
          <w:i/>
          <w:iCs/>
          <w:sz w:val="20"/>
          <w:szCs w:val="20"/>
          <w:lang w:val="en-US"/>
        </w:rPr>
        <w:t>Six Sigma, DPMO, FMEA, RPN</w:t>
      </w:r>
    </w:p>
    <w:p w14:paraId="58964091" w14:textId="77777777" w:rsidR="00BB77EA" w:rsidRDefault="00BB77EA" w:rsidP="00961A8E">
      <w:pPr>
        <w:spacing w:after="0" w:line="240" w:lineRule="auto"/>
        <w:jc w:val="both"/>
        <w:rPr>
          <w:rFonts w:ascii="Times New Roman" w:eastAsia="Times New Roman" w:hAnsi="Times New Roman" w:cs="Times New Roman"/>
          <w:sz w:val="24"/>
          <w:szCs w:val="24"/>
        </w:rPr>
      </w:pPr>
    </w:p>
    <w:p w14:paraId="255C2404" w14:textId="2DC7FF95" w:rsidR="00976E51" w:rsidRPr="002D44FA" w:rsidRDefault="00390012" w:rsidP="00961A8E">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00961A8E">
        <w:rPr>
          <w:rFonts w:ascii="Times New Roman" w:eastAsia="Times New Roman" w:hAnsi="Times New Roman" w:cs="Times New Roman"/>
          <w:sz w:val="20"/>
          <w:szCs w:val="20"/>
          <w:lang w:val="en-US"/>
        </w:rPr>
        <w:t xml:space="preserve"> </w:t>
      </w:r>
      <w:r w:rsidR="00976E51" w:rsidRPr="00976E51">
        <w:rPr>
          <w:rFonts w:ascii="Times New Roman" w:eastAsia="Times New Roman" w:hAnsi="Times New Roman" w:cs="Times New Roman"/>
          <w:sz w:val="20"/>
          <w:szCs w:val="20"/>
        </w:rPr>
        <w:t xml:space="preserve">PT Candi Loka Jamus merupakan perusahaan swasta yang bergerak di bidang produksi teh dalam skala besar. Tujuan dari penelitian ini adalah untuk mengetahui nilai level </w:t>
      </w:r>
      <w:r w:rsidR="00976E51" w:rsidRPr="00976E51">
        <w:rPr>
          <w:rFonts w:ascii="Times New Roman" w:eastAsia="Times New Roman" w:hAnsi="Times New Roman" w:cs="Times New Roman"/>
          <w:i/>
          <w:iCs/>
          <w:sz w:val="20"/>
          <w:szCs w:val="20"/>
        </w:rPr>
        <w:t>sigma</w:t>
      </w:r>
      <w:r w:rsidR="00976E51" w:rsidRPr="00976E51">
        <w:rPr>
          <w:rFonts w:ascii="Times New Roman" w:eastAsia="Times New Roman" w:hAnsi="Times New Roman" w:cs="Times New Roman"/>
          <w:sz w:val="20"/>
          <w:szCs w:val="20"/>
        </w:rPr>
        <w:t xml:space="preserve"> pada proses pengeringan teh hijau, mengetahui faktor-faktor yang dapat mempengaruhi terjadinya cacat, dan mengidentifikasi cara untuk mengurangi atau meminimalisir terjadinya cacat pada proses pengeringan teh hijau di PT Candi Loka. Penelitian ini menggunakan metode </w:t>
      </w:r>
      <w:r w:rsidR="00976E51" w:rsidRPr="00976E51">
        <w:rPr>
          <w:rFonts w:ascii="Times New Roman" w:eastAsia="Times New Roman" w:hAnsi="Times New Roman" w:cs="Times New Roman"/>
          <w:i/>
          <w:iCs/>
          <w:sz w:val="20"/>
          <w:szCs w:val="20"/>
        </w:rPr>
        <w:t>Six Sigma</w:t>
      </w:r>
      <w:r w:rsidR="00976E51" w:rsidRPr="00976E51">
        <w:rPr>
          <w:rFonts w:ascii="Times New Roman" w:eastAsia="Times New Roman" w:hAnsi="Times New Roman" w:cs="Times New Roman"/>
          <w:sz w:val="20"/>
          <w:szCs w:val="20"/>
        </w:rPr>
        <w:t xml:space="preserve"> dan </w:t>
      </w:r>
      <w:r w:rsidR="00976E51" w:rsidRPr="00976E51">
        <w:rPr>
          <w:rFonts w:ascii="Times New Roman" w:eastAsia="Times New Roman" w:hAnsi="Times New Roman" w:cs="Times New Roman"/>
          <w:i/>
          <w:iCs/>
          <w:sz w:val="20"/>
          <w:szCs w:val="20"/>
        </w:rPr>
        <w:t>Failure Mode and Effect Analysis</w:t>
      </w:r>
      <w:r w:rsidR="00976E51" w:rsidRPr="00976E51">
        <w:rPr>
          <w:rFonts w:ascii="Times New Roman" w:eastAsia="Times New Roman" w:hAnsi="Times New Roman" w:cs="Times New Roman"/>
          <w:sz w:val="20"/>
          <w:szCs w:val="20"/>
        </w:rPr>
        <w:t xml:space="preserve"> (FMEA) dengan tahapan DMAIC (</w:t>
      </w:r>
      <w:r w:rsidR="00976E51" w:rsidRPr="00976E51">
        <w:rPr>
          <w:rFonts w:ascii="Times New Roman" w:eastAsia="Times New Roman" w:hAnsi="Times New Roman" w:cs="Times New Roman"/>
          <w:i/>
          <w:iCs/>
          <w:sz w:val="20"/>
          <w:szCs w:val="20"/>
        </w:rPr>
        <w:t>Define, Measure, Analyze, Improve, Control</w:t>
      </w:r>
      <w:r w:rsidR="00976E51" w:rsidRPr="00976E51">
        <w:rPr>
          <w:rFonts w:ascii="Times New Roman" w:eastAsia="Times New Roman" w:hAnsi="Times New Roman" w:cs="Times New Roman"/>
          <w:sz w:val="20"/>
          <w:szCs w:val="20"/>
        </w:rPr>
        <w:t xml:space="preserve">) yang digunakan untuk meningkatkan kualitas proses pengeringan teh hijau di PT Candi Loka agar dapat meminimalisir terjadinya cacat. Hasil perhitungan DPMO dan nilai sigma yang diperoleh yaitu nilai DPMO proses keseluruhan sebesar 36.500 dengan nilai </w:t>
      </w:r>
      <w:r w:rsidR="00976E51" w:rsidRPr="00976E51">
        <w:rPr>
          <w:rFonts w:ascii="Times New Roman" w:eastAsia="Times New Roman" w:hAnsi="Times New Roman" w:cs="Times New Roman"/>
          <w:i/>
          <w:iCs/>
          <w:sz w:val="20"/>
          <w:szCs w:val="20"/>
        </w:rPr>
        <w:t>sigma</w:t>
      </w:r>
      <w:r w:rsidR="00976E51" w:rsidRPr="00976E51">
        <w:rPr>
          <w:rFonts w:ascii="Times New Roman" w:eastAsia="Times New Roman" w:hAnsi="Times New Roman" w:cs="Times New Roman"/>
          <w:sz w:val="20"/>
          <w:szCs w:val="20"/>
        </w:rPr>
        <w:t xml:space="preserve"> sebesar 3,299 yang berarti diperlukan upaya untuk mencapai nilai </w:t>
      </w:r>
      <w:r w:rsidR="00976E51" w:rsidRPr="00976E51">
        <w:rPr>
          <w:rFonts w:ascii="Times New Roman" w:eastAsia="Times New Roman" w:hAnsi="Times New Roman" w:cs="Times New Roman"/>
          <w:i/>
          <w:iCs/>
          <w:sz w:val="20"/>
          <w:szCs w:val="20"/>
        </w:rPr>
        <w:t>sigma</w:t>
      </w:r>
      <w:r w:rsidR="00976E51" w:rsidRPr="00976E51">
        <w:rPr>
          <w:rFonts w:ascii="Times New Roman" w:eastAsia="Times New Roman" w:hAnsi="Times New Roman" w:cs="Times New Roman"/>
          <w:sz w:val="20"/>
          <w:szCs w:val="20"/>
        </w:rPr>
        <w:t xml:space="preserve"> 6,00 </w:t>
      </w:r>
      <w:r w:rsidR="00976E51" w:rsidRPr="00976E51">
        <w:rPr>
          <w:rFonts w:ascii="Times New Roman" w:eastAsia="Times New Roman" w:hAnsi="Times New Roman" w:cs="Times New Roman"/>
          <w:i/>
          <w:iCs/>
          <w:sz w:val="20"/>
          <w:szCs w:val="20"/>
        </w:rPr>
        <w:t>sigma</w:t>
      </w:r>
      <w:r w:rsidR="00976E51" w:rsidRPr="00976E51">
        <w:rPr>
          <w:rFonts w:ascii="Times New Roman" w:eastAsia="Times New Roman" w:hAnsi="Times New Roman" w:cs="Times New Roman"/>
          <w:sz w:val="20"/>
          <w:szCs w:val="20"/>
        </w:rPr>
        <w:t xml:space="preserve"> atau mencapai </w:t>
      </w:r>
      <w:r w:rsidR="00976E51" w:rsidRPr="00976E51">
        <w:rPr>
          <w:rFonts w:ascii="Times New Roman" w:eastAsia="Times New Roman" w:hAnsi="Times New Roman" w:cs="Times New Roman"/>
          <w:i/>
          <w:iCs/>
          <w:sz w:val="20"/>
          <w:szCs w:val="20"/>
        </w:rPr>
        <w:t>zero defect</w:t>
      </w:r>
      <w:r w:rsidR="00976E51" w:rsidRPr="00976E51">
        <w:rPr>
          <w:rFonts w:ascii="Times New Roman" w:eastAsia="Times New Roman" w:hAnsi="Times New Roman" w:cs="Times New Roman"/>
          <w:sz w:val="20"/>
          <w:szCs w:val="20"/>
        </w:rPr>
        <w:t xml:space="preserve">. Berdasarkan diagram </w:t>
      </w:r>
      <w:r w:rsidR="00976E51" w:rsidRPr="00976E51">
        <w:rPr>
          <w:rFonts w:ascii="Times New Roman" w:eastAsia="Times New Roman" w:hAnsi="Times New Roman" w:cs="Times New Roman"/>
          <w:i/>
          <w:iCs/>
          <w:sz w:val="20"/>
          <w:szCs w:val="20"/>
        </w:rPr>
        <w:t>fishbone</w:t>
      </w:r>
      <w:r w:rsidR="00976E51" w:rsidRPr="00976E51">
        <w:rPr>
          <w:rFonts w:ascii="Times New Roman" w:eastAsia="Times New Roman" w:hAnsi="Times New Roman" w:cs="Times New Roman"/>
          <w:sz w:val="20"/>
          <w:szCs w:val="20"/>
        </w:rPr>
        <w:t xml:space="preserve">, faktor-faktor yang mempengaruhi terjadinya cacat yaitu faktor manusia, faktor mesin, dan faktor material. Berdasarkan analisis menggunakan metode FMEA diketahui nilai </w:t>
      </w:r>
      <w:r w:rsidR="00976E51" w:rsidRPr="00976E51">
        <w:rPr>
          <w:rFonts w:ascii="Times New Roman" w:eastAsia="Times New Roman" w:hAnsi="Times New Roman" w:cs="Times New Roman"/>
          <w:i/>
          <w:iCs/>
          <w:sz w:val="20"/>
          <w:szCs w:val="20"/>
        </w:rPr>
        <w:t>Risk Priority Number</w:t>
      </w:r>
      <w:r w:rsidR="00976E51" w:rsidRPr="00976E51">
        <w:rPr>
          <w:rFonts w:ascii="Times New Roman" w:eastAsia="Times New Roman" w:hAnsi="Times New Roman" w:cs="Times New Roman"/>
          <w:sz w:val="20"/>
          <w:szCs w:val="20"/>
        </w:rPr>
        <w:t xml:space="preserve"> (RPN) tertinggi untuk mode kegagalan lama atau waktu proses rolling tidak sesuai yaitu sebesar 512 dan mode kegagalan penurunan kinerja yaitu sebesar 392.</w:t>
      </w:r>
    </w:p>
    <w:p w14:paraId="536DA2CC" w14:textId="77777777" w:rsidR="00BB77EA" w:rsidRPr="002D44FA" w:rsidRDefault="00BB77EA" w:rsidP="00961A8E">
      <w:pPr>
        <w:spacing w:after="0" w:line="240" w:lineRule="auto"/>
        <w:jc w:val="both"/>
        <w:rPr>
          <w:rFonts w:ascii="Times New Roman" w:eastAsia="Times New Roman" w:hAnsi="Times New Roman" w:cs="Times New Roman"/>
          <w:sz w:val="20"/>
          <w:szCs w:val="20"/>
        </w:rPr>
      </w:pPr>
    </w:p>
    <w:p w14:paraId="34C843B4" w14:textId="2B8BAC61" w:rsidR="00BB77EA" w:rsidRDefault="00390012" w:rsidP="00961A8E">
      <w:pPr>
        <w:spacing w:after="0" w:line="240" w:lineRule="auto"/>
        <w:jc w:val="both"/>
        <w:rPr>
          <w:rFonts w:ascii="Times New Roman" w:eastAsia="Times New Roman" w:hAnsi="Times New Roman" w:cs="Times New Roman"/>
          <w:bCs/>
          <w:i/>
          <w:iCs/>
          <w:sz w:val="20"/>
          <w:szCs w:val="20"/>
          <w:lang w:val="en-US"/>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w:t>
      </w:r>
      <w:r w:rsidR="00976E51" w:rsidRPr="00976E51">
        <w:rPr>
          <w:rFonts w:ascii="Times New Roman" w:eastAsia="Times New Roman" w:hAnsi="Times New Roman" w:cs="Times New Roman"/>
          <w:bCs/>
          <w:i/>
          <w:iCs/>
          <w:sz w:val="20"/>
          <w:szCs w:val="20"/>
          <w:lang w:val="en-US"/>
        </w:rPr>
        <w:t xml:space="preserve"> Six Sigma, DPMO, FMEA, RPN</w:t>
      </w:r>
    </w:p>
    <w:p w14:paraId="71045406" w14:textId="77777777" w:rsidR="00976E51" w:rsidRDefault="00976E51" w:rsidP="00976E51">
      <w:pPr>
        <w:spacing w:after="0" w:line="240" w:lineRule="auto"/>
        <w:jc w:val="both"/>
        <w:rPr>
          <w:rFonts w:ascii="Times New Roman" w:eastAsia="Times New Roman" w:hAnsi="Times New Roman" w:cs="Times New Roman"/>
          <w:b/>
          <w:sz w:val="24"/>
          <w:szCs w:val="24"/>
        </w:rPr>
      </w:pPr>
    </w:p>
    <w:p w14:paraId="01DA2EF4" w14:textId="77777777" w:rsidR="00BB77EA" w:rsidRDefault="00390012" w:rsidP="00351E1F">
      <w:pPr>
        <w:spacing w:after="0"/>
        <w:ind w:righ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2A4802F6" w14:textId="1BE1FDD3" w:rsidR="00BB77EA" w:rsidRDefault="00D91D5B" w:rsidP="00351E1F">
      <w:pPr>
        <w:spacing w:after="0"/>
        <w:ind w:firstLine="567"/>
        <w:jc w:val="both"/>
        <w:rPr>
          <w:rFonts w:ascii="Times New Roman" w:eastAsia="Times New Roman" w:hAnsi="Times New Roman" w:cs="Times New Roman"/>
          <w:sz w:val="24"/>
          <w:szCs w:val="24"/>
          <w:lang w:val="en-US"/>
        </w:rPr>
      </w:pPr>
      <w:r w:rsidRPr="00D91D5B">
        <w:rPr>
          <w:rFonts w:ascii="Times New Roman" w:eastAsia="Times New Roman" w:hAnsi="Times New Roman" w:cs="Times New Roman"/>
          <w:sz w:val="24"/>
          <w:szCs w:val="24"/>
          <w:lang w:val="en-US"/>
        </w:rPr>
        <w:t>Seiring dengan kemajuan teknologi dan persaingan bisnis yang semakin ketat maka para produsen berlomba-lomba untuk menghasilkan produk yang berkualitas tinggi.</w:t>
      </w:r>
      <w:r>
        <w:rPr>
          <w:rFonts w:ascii="Times New Roman" w:eastAsia="Times New Roman" w:hAnsi="Times New Roman" w:cs="Times New Roman"/>
          <w:sz w:val="24"/>
          <w:szCs w:val="24"/>
          <w:lang w:val="en-US"/>
        </w:rPr>
        <w:t xml:space="preserve"> </w:t>
      </w:r>
      <w:r w:rsidR="005C6869" w:rsidRPr="005C6869">
        <w:rPr>
          <w:rFonts w:ascii="Times New Roman" w:eastAsia="Times New Roman" w:hAnsi="Times New Roman" w:cs="Times New Roman"/>
          <w:sz w:val="24"/>
          <w:szCs w:val="24"/>
          <w:lang w:val="en-US"/>
        </w:rPr>
        <w:t xml:space="preserve">Munculnya industri kecil dan besar baik perusahaan swasta maupun perusahaan </w:t>
      </w:r>
      <w:r w:rsidR="005C6869">
        <w:rPr>
          <w:rFonts w:ascii="Times New Roman" w:eastAsia="Times New Roman" w:hAnsi="Times New Roman" w:cs="Times New Roman"/>
          <w:sz w:val="24"/>
          <w:szCs w:val="24"/>
          <w:lang w:val="en-US"/>
        </w:rPr>
        <w:t>n</w:t>
      </w:r>
      <w:r w:rsidR="005C6869" w:rsidRPr="005C6869">
        <w:rPr>
          <w:rFonts w:ascii="Times New Roman" w:eastAsia="Times New Roman" w:hAnsi="Times New Roman" w:cs="Times New Roman"/>
          <w:sz w:val="24"/>
          <w:szCs w:val="24"/>
          <w:lang w:val="en-US"/>
        </w:rPr>
        <w:t xml:space="preserve">egara akan menjadi tinggi dalam memajukan bangsa. Hanya perusahaan yang mempunyai daya saing yang tinggi yang dapat bertahan dengan mengutamakan peningkatan mutu, </w:t>
      </w:r>
      <w:r w:rsidR="005C6869" w:rsidRPr="005C6869">
        <w:rPr>
          <w:rFonts w:ascii="Times New Roman" w:eastAsia="Times New Roman" w:hAnsi="Times New Roman" w:cs="Times New Roman"/>
          <w:sz w:val="24"/>
          <w:szCs w:val="24"/>
          <w:lang w:val="en-US"/>
        </w:rPr>
        <w:lastRenderedPageBreak/>
        <w:t>peningkatan produktivitas, peningkatan efisiensi serta melibatkan partisipasi karyawan dalam mengatasi permasalahan pada perusahaan tersebut. Kualitas adalah faktor terpenting bagi keberhasilan dan pertumbuhan perusahaan di pasar domestik dan internasional.</w:t>
      </w:r>
    </w:p>
    <w:p w14:paraId="26D1B3DA" w14:textId="53C5B21A" w:rsidR="00FA654C" w:rsidRDefault="00A45E30" w:rsidP="00351E1F">
      <w:pPr>
        <w:spacing w:after="0"/>
        <w:ind w:firstLine="567"/>
        <w:jc w:val="both"/>
        <w:rPr>
          <w:rFonts w:ascii="Times New Roman" w:eastAsia="Times New Roman" w:hAnsi="Times New Roman" w:cs="Times New Roman"/>
          <w:sz w:val="24"/>
          <w:szCs w:val="24"/>
        </w:rPr>
      </w:pPr>
      <w:r w:rsidRPr="00A45E30">
        <w:rPr>
          <w:rFonts w:ascii="Times New Roman" w:eastAsia="Times New Roman" w:hAnsi="Times New Roman" w:cs="Times New Roman"/>
          <w:sz w:val="24"/>
          <w:szCs w:val="24"/>
          <w:lang w:val="en-US"/>
        </w:rPr>
        <w:t>PT. Candi Loka adalah salah satu perusahaan yang bergerak di bidang agroteknologi yang mengolah tanaman teh menjadi produk teh kemasan</w:t>
      </w:r>
      <w:r>
        <w:rPr>
          <w:rFonts w:ascii="Times New Roman" w:eastAsia="Times New Roman" w:hAnsi="Times New Roman" w:cs="Times New Roman"/>
          <w:sz w:val="24"/>
          <w:szCs w:val="24"/>
          <w:lang w:val="en-US"/>
        </w:rPr>
        <w:t xml:space="preserve"> yang </w:t>
      </w:r>
      <w:r w:rsidRPr="00A45E30">
        <w:rPr>
          <w:rFonts w:ascii="Times New Roman" w:eastAsia="Times New Roman" w:hAnsi="Times New Roman" w:cs="Times New Roman"/>
          <w:sz w:val="24"/>
          <w:szCs w:val="24"/>
          <w:lang w:val="en-US"/>
        </w:rPr>
        <w:t xml:space="preserve">berlokasi di Jl. Sambirejo – Jamus, Km 07, Girikerto, Sine, Ngawi, Jawa </w:t>
      </w:r>
      <w:r>
        <w:rPr>
          <w:rFonts w:ascii="Times New Roman" w:eastAsia="Times New Roman" w:hAnsi="Times New Roman" w:cs="Times New Roman"/>
          <w:sz w:val="24"/>
          <w:szCs w:val="24"/>
          <w:lang w:val="en-US"/>
        </w:rPr>
        <w:t xml:space="preserve">Timur. </w:t>
      </w:r>
      <w:r w:rsidRPr="00A45E30">
        <w:rPr>
          <w:rFonts w:ascii="Times New Roman" w:eastAsia="Times New Roman" w:hAnsi="Times New Roman" w:cs="Times New Roman"/>
          <w:sz w:val="24"/>
          <w:szCs w:val="24"/>
          <w:lang w:val="en-US"/>
        </w:rPr>
        <w:t xml:space="preserve">PT. Candi Loka memproduksi teh yang diolah menjadi produk setengah jadi yang kemudian dikirim ke berbagai perusahaan teh di seluruh Indonesia dengan kapasitas produksi kurang lebih </w:t>
      </w:r>
      <w:r w:rsidRPr="00A45E30">
        <w:rPr>
          <w:rFonts w:ascii="Times New Roman" w:eastAsia="Times New Roman" w:hAnsi="Times New Roman" w:cs="Times New Roman"/>
          <w:sz w:val="24"/>
          <w:szCs w:val="24"/>
        </w:rPr>
        <w:t>2 ton</w:t>
      </w:r>
      <w:r w:rsidRPr="00A45E30">
        <w:rPr>
          <w:rFonts w:ascii="Times New Roman" w:eastAsia="Times New Roman" w:hAnsi="Times New Roman" w:cs="Times New Roman"/>
          <w:sz w:val="24"/>
          <w:szCs w:val="24"/>
          <w:lang w:val="en-US"/>
        </w:rPr>
        <w:t xml:space="preserve"> perhari</w:t>
      </w:r>
      <w:r w:rsidR="00BE7BE2">
        <w:rPr>
          <w:rFonts w:ascii="Times New Roman" w:eastAsia="Times New Roman" w:hAnsi="Times New Roman" w:cs="Times New Roman"/>
          <w:sz w:val="24"/>
          <w:szCs w:val="24"/>
        </w:rPr>
        <w:t>.</w:t>
      </w:r>
      <w:r w:rsidR="003D2B20">
        <w:rPr>
          <w:rFonts w:ascii="Times New Roman" w:eastAsia="Times New Roman" w:hAnsi="Times New Roman" w:cs="Times New Roman"/>
          <w:sz w:val="24"/>
          <w:szCs w:val="24"/>
        </w:rPr>
        <w:t xml:space="preserve"> </w:t>
      </w:r>
      <w:r w:rsidR="003D2B20" w:rsidRPr="003D2B20">
        <w:rPr>
          <w:rFonts w:ascii="Times New Roman" w:eastAsia="Times New Roman" w:hAnsi="Times New Roman" w:cs="Times New Roman"/>
          <w:sz w:val="24"/>
          <w:szCs w:val="24"/>
        </w:rPr>
        <w:t xml:space="preserve">Pengendalian kualitas di PT. Candi Loka masih belum dilakukan dengan baik dan hal ini terbukti terdapat kecacatan pada setiap proses pengolahan. Berdasarkan pernyataan PT. Candi Loka membutuhkan sebuah metode untuk mengatasi permasalahan tersebut yaitu dengan dilakukan penelitian menggunakan metode </w:t>
      </w:r>
      <w:r w:rsidR="003D2B20" w:rsidRPr="003D2B20">
        <w:rPr>
          <w:rFonts w:ascii="Times New Roman" w:eastAsia="Times New Roman" w:hAnsi="Times New Roman" w:cs="Times New Roman"/>
          <w:i/>
          <w:iCs/>
          <w:sz w:val="24"/>
          <w:szCs w:val="24"/>
        </w:rPr>
        <w:t>Six Sigma</w:t>
      </w:r>
      <w:r w:rsidR="003D2B20" w:rsidRPr="003D2B20">
        <w:rPr>
          <w:rFonts w:ascii="Times New Roman" w:eastAsia="Times New Roman" w:hAnsi="Times New Roman" w:cs="Times New Roman"/>
          <w:sz w:val="24"/>
          <w:szCs w:val="24"/>
        </w:rPr>
        <w:t xml:space="preserve"> dan FMEA.</w:t>
      </w:r>
    </w:p>
    <w:p w14:paraId="5FA04B7A" w14:textId="2AC16582" w:rsidR="00BE7BE2" w:rsidRDefault="00BE7BE2" w:rsidP="00351E1F">
      <w:pPr>
        <w:spacing w:after="0"/>
        <w:ind w:left="-284" w:firstLine="426"/>
        <w:contextualSpacing/>
        <w:jc w:val="both"/>
        <w:rPr>
          <w:rFonts w:ascii="Times New Roman" w:hAnsi="Times New Roman" w:cs="Times New Roman"/>
          <w:b/>
          <w:bCs/>
          <w:sz w:val="24"/>
          <w:lang w:val="en-US"/>
        </w:rPr>
      </w:pPr>
      <w:r w:rsidRPr="00BE7BE2">
        <w:rPr>
          <w:rFonts w:ascii="Times New Roman" w:hAnsi="Times New Roman" w:cs="Times New Roman"/>
          <w:b/>
          <w:bCs/>
          <w:sz w:val="24"/>
        </w:rPr>
        <w:t xml:space="preserve">Tabel 1. </w:t>
      </w:r>
      <w:r w:rsidR="00390EED" w:rsidRPr="00390EED">
        <w:rPr>
          <w:rFonts w:ascii="Times New Roman" w:hAnsi="Times New Roman" w:cs="Times New Roman"/>
          <w:sz w:val="24"/>
        </w:rPr>
        <w:t>Data kerusakan produk pada PT Candi Loka di Jamus pada tahun 2023</w:t>
      </w:r>
    </w:p>
    <w:tbl>
      <w:tblPr>
        <w:tblStyle w:val="TableGrid"/>
        <w:tblpPr w:leftFromText="180" w:rightFromText="180" w:vertAnchor="text" w:horzAnchor="margin" w:tblpXSpec="right" w:tblpY="201"/>
        <w:tblW w:w="7087" w:type="dxa"/>
        <w:tblLook w:val="04A0" w:firstRow="1" w:lastRow="0" w:firstColumn="1" w:lastColumn="0" w:noHBand="0" w:noVBand="1"/>
      </w:tblPr>
      <w:tblGrid>
        <w:gridCol w:w="1669"/>
        <w:gridCol w:w="1692"/>
        <w:gridCol w:w="2028"/>
        <w:gridCol w:w="1698"/>
      </w:tblGrid>
      <w:tr w:rsidR="00FA654C" w:rsidRPr="00BE7BE2" w14:paraId="61BB6D6C" w14:textId="77777777" w:rsidTr="00FA654C">
        <w:tc>
          <w:tcPr>
            <w:tcW w:w="1669" w:type="dxa"/>
            <w:tcBorders>
              <w:left w:val="nil"/>
              <w:bottom w:val="single" w:sz="4" w:space="0" w:color="auto"/>
              <w:right w:val="nil"/>
            </w:tcBorders>
          </w:tcPr>
          <w:p w14:paraId="24334B66"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Bulan</w:t>
            </w:r>
          </w:p>
        </w:tc>
        <w:tc>
          <w:tcPr>
            <w:tcW w:w="1692" w:type="dxa"/>
            <w:tcBorders>
              <w:left w:val="nil"/>
              <w:bottom w:val="single" w:sz="4" w:space="0" w:color="auto"/>
              <w:right w:val="nil"/>
            </w:tcBorders>
          </w:tcPr>
          <w:p w14:paraId="5EE05049"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Jumlah Produksi</w:t>
            </w:r>
          </w:p>
        </w:tc>
        <w:tc>
          <w:tcPr>
            <w:tcW w:w="2028" w:type="dxa"/>
            <w:tcBorders>
              <w:left w:val="nil"/>
              <w:bottom w:val="single" w:sz="4" w:space="0" w:color="auto"/>
              <w:right w:val="nil"/>
            </w:tcBorders>
          </w:tcPr>
          <w:p w14:paraId="5E74DE41"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Jumlah Produk Cacat</w:t>
            </w:r>
          </w:p>
        </w:tc>
        <w:tc>
          <w:tcPr>
            <w:tcW w:w="1698" w:type="dxa"/>
            <w:tcBorders>
              <w:left w:val="nil"/>
              <w:bottom w:val="single" w:sz="4" w:space="0" w:color="auto"/>
              <w:right w:val="nil"/>
            </w:tcBorders>
          </w:tcPr>
          <w:p w14:paraId="447F465E"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Persentase</w:t>
            </w:r>
          </w:p>
        </w:tc>
      </w:tr>
      <w:tr w:rsidR="00FA654C" w:rsidRPr="00BE7BE2" w14:paraId="405E04D8" w14:textId="77777777" w:rsidTr="00FA654C">
        <w:tc>
          <w:tcPr>
            <w:tcW w:w="1669" w:type="dxa"/>
            <w:tcBorders>
              <w:top w:val="single" w:sz="4" w:space="0" w:color="auto"/>
              <w:left w:val="nil"/>
              <w:bottom w:val="nil"/>
              <w:right w:val="nil"/>
            </w:tcBorders>
          </w:tcPr>
          <w:p w14:paraId="6E61A9F0" w14:textId="77777777" w:rsidR="00FA654C" w:rsidRPr="00BE7BE2" w:rsidRDefault="00FA654C" w:rsidP="00351E1F">
            <w:pPr>
              <w:spacing w:line="276" w:lineRule="auto"/>
              <w:ind w:left="426"/>
              <w:contextualSpacing/>
              <w:jc w:val="both"/>
              <w:rPr>
                <w:rFonts w:ascii="Times New Roman" w:hAnsi="Times New Roman" w:cs="Times New Roman"/>
                <w:sz w:val="24"/>
              </w:rPr>
            </w:pPr>
            <w:bookmarkStart w:id="3" w:name="_Hlk160128252"/>
            <w:r w:rsidRPr="00BE7BE2">
              <w:rPr>
                <w:rFonts w:ascii="Times New Roman" w:hAnsi="Times New Roman" w:cs="Times New Roman"/>
                <w:sz w:val="24"/>
              </w:rPr>
              <w:t>J</w:t>
            </w:r>
            <w:r>
              <w:rPr>
                <w:rFonts w:ascii="Times New Roman" w:hAnsi="Times New Roman" w:cs="Times New Roman"/>
                <w:sz w:val="24"/>
              </w:rPr>
              <w:t>anuari</w:t>
            </w:r>
          </w:p>
        </w:tc>
        <w:tc>
          <w:tcPr>
            <w:tcW w:w="1692" w:type="dxa"/>
            <w:tcBorders>
              <w:top w:val="single" w:sz="4" w:space="0" w:color="auto"/>
              <w:left w:val="nil"/>
              <w:bottom w:val="nil"/>
              <w:right w:val="nil"/>
            </w:tcBorders>
          </w:tcPr>
          <w:p w14:paraId="33C156FF"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83.687</w:t>
            </w:r>
          </w:p>
        </w:tc>
        <w:tc>
          <w:tcPr>
            <w:tcW w:w="2028" w:type="dxa"/>
            <w:tcBorders>
              <w:top w:val="single" w:sz="4" w:space="0" w:color="auto"/>
              <w:left w:val="nil"/>
              <w:bottom w:val="nil"/>
              <w:right w:val="nil"/>
            </w:tcBorders>
          </w:tcPr>
          <w:p w14:paraId="1B334364"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985</w:t>
            </w:r>
          </w:p>
        </w:tc>
        <w:tc>
          <w:tcPr>
            <w:tcW w:w="1698" w:type="dxa"/>
            <w:tcBorders>
              <w:top w:val="single" w:sz="4" w:space="0" w:color="auto"/>
              <w:left w:val="nil"/>
              <w:bottom w:val="nil"/>
              <w:right w:val="nil"/>
            </w:tcBorders>
          </w:tcPr>
          <w:p w14:paraId="18AD0323"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1.17</w:t>
            </w:r>
          </w:p>
        </w:tc>
      </w:tr>
      <w:tr w:rsidR="00FA654C" w:rsidRPr="00BE7BE2" w14:paraId="3A93B4B0" w14:textId="77777777" w:rsidTr="00FA654C">
        <w:tc>
          <w:tcPr>
            <w:tcW w:w="1669" w:type="dxa"/>
            <w:tcBorders>
              <w:top w:val="nil"/>
              <w:left w:val="nil"/>
              <w:bottom w:val="nil"/>
              <w:right w:val="nil"/>
            </w:tcBorders>
          </w:tcPr>
          <w:p w14:paraId="71ECB5F9"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F</w:t>
            </w:r>
            <w:r>
              <w:rPr>
                <w:rFonts w:ascii="Times New Roman" w:hAnsi="Times New Roman" w:cs="Times New Roman"/>
                <w:sz w:val="24"/>
              </w:rPr>
              <w:t>ebruari</w:t>
            </w:r>
          </w:p>
        </w:tc>
        <w:tc>
          <w:tcPr>
            <w:tcW w:w="1692" w:type="dxa"/>
            <w:tcBorders>
              <w:top w:val="nil"/>
              <w:left w:val="nil"/>
              <w:bottom w:val="nil"/>
              <w:right w:val="nil"/>
            </w:tcBorders>
          </w:tcPr>
          <w:p w14:paraId="210DF3B1"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73.758</w:t>
            </w:r>
          </w:p>
        </w:tc>
        <w:tc>
          <w:tcPr>
            <w:tcW w:w="2028" w:type="dxa"/>
            <w:tcBorders>
              <w:top w:val="nil"/>
              <w:left w:val="nil"/>
              <w:bottom w:val="nil"/>
              <w:right w:val="nil"/>
            </w:tcBorders>
          </w:tcPr>
          <w:p w14:paraId="2F4A85DF"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815</w:t>
            </w:r>
          </w:p>
        </w:tc>
        <w:tc>
          <w:tcPr>
            <w:tcW w:w="1698" w:type="dxa"/>
            <w:tcBorders>
              <w:top w:val="nil"/>
              <w:left w:val="nil"/>
              <w:bottom w:val="nil"/>
              <w:right w:val="nil"/>
            </w:tcBorders>
          </w:tcPr>
          <w:p w14:paraId="58FE9B2B"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1.10</w:t>
            </w:r>
          </w:p>
        </w:tc>
      </w:tr>
      <w:tr w:rsidR="00FA654C" w:rsidRPr="00BE7BE2" w14:paraId="6B741580" w14:textId="77777777" w:rsidTr="00FA654C">
        <w:tc>
          <w:tcPr>
            <w:tcW w:w="1669" w:type="dxa"/>
            <w:tcBorders>
              <w:top w:val="nil"/>
              <w:left w:val="nil"/>
              <w:bottom w:val="nil"/>
              <w:right w:val="nil"/>
            </w:tcBorders>
          </w:tcPr>
          <w:p w14:paraId="4F878546"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M</w:t>
            </w:r>
            <w:r>
              <w:rPr>
                <w:rFonts w:ascii="Times New Roman" w:hAnsi="Times New Roman" w:cs="Times New Roman"/>
                <w:sz w:val="24"/>
              </w:rPr>
              <w:t>aret</w:t>
            </w:r>
          </w:p>
        </w:tc>
        <w:tc>
          <w:tcPr>
            <w:tcW w:w="1692" w:type="dxa"/>
            <w:tcBorders>
              <w:top w:val="nil"/>
              <w:left w:val="nil"/>
              <w:bottom w:val="nil"/>
              <w:right w:val="nil"/>
            </w:tcBorders>
          </w:tcPr>
          <w:p w14:paraId="1D10B742"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99.907</w:t>
            </w:r>
          </w:p>
        </w:tc>
        <w:tc>
          <w:tcPr>
            <w:tcW w:w="2028" w:type="dxa"/>
            <w:tcBorders>
              <w:top w:val="nil"/>
              <w:left w:val="nil"/>
              <w:bottom w:val="nil"/>
              <w:right w:val="nil"/>
            </w:tcBorders>
          </w:tcPr>
          <w:p w14:paraId="255316E0"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1.269</w:t>
            </w:r>
          </w:p>
        </w:tc>
        <w:tc>
          <w:tcPr>
            <w:tcW w:w="1698" w:type="dxa"/>
            <w:tcBorders>
              <w:top w:val="nil"/>
              <w:left w:val="nil"/>
              <w:bottom w:val="nil"/>
              <w:right w:val="nil"/>
            </w:tcBorders>
          </w:tcPr>
          <w:p w14:paraId="7FA1562E"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1.27</w:t>
            </w:r>
          </w:p>
        </w:tc>
      </w:tr>
      <w:tr w:rsidR="00FA654C" w:rsidRPr="00BE7BE2" w14:paraId="2A616755" w14:textId="77777777" w:rsidTr="00FA654C">
        <w:tc>
          <w:tcPr>
            <w:tcW w:w="1669" w:type="dxa"/>
            <w:tcBorders>
              <w:top w:val="nil"/>
              <w:left w:val="nil"/>
              <w:bottom w:val="nil"/>
              <w:right w:val="nil"/>
            </w:tcBorders>
          </w:tcPr>
          <w:p w14:paraId="5F69B3D4"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A</w:t>
            </w:r>
            <w:r>
              <w:rPr>
                <w:rFonts w:ascii="Times New Roman" w:hAnsi="Times New Roman" w:cs="Times New Roman"/>
                <w:sz w:val="24"/>
              </w:rPr>
              <w:t>pril</w:t>
            </w:r>
          </w:p>
        </w:tc>
        <w:tc>
          <w:tcPr>
            <w:tcW w:w="1692" w:type="dxa"/>
            <w:tcBorders>
              <w:top w:val="nil"/>
              <w:left w:val="nil"/>
              <w:bottom w:val="nil"/>
              <w:right w:val="nil"/>
            </w:tcBorders>
          </w:tcPr>
          <w:p w14:paraId="7524AE3E"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90.188</w:t>
            </w:r>
          </w:p>
        </w:tc>
        <w:tc>
          <w:tcPr>
            <w:tcW w:w="2028" w:type="dxa"/>
            <w:tcBorders>
              <w:top w:val="nil"/>
              <w:left w:val="nil"/>
              <w:bottom w:val="nil"/>
              <w:right w:val="nil"/>
            </w:tcBorders>
          </w:tcPr>
          <w:p w14:paraId="1B3D85C0"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1.034</w:t>
            </w:r>
          </w:p>
        </w:tc>
        <w:tc>
          <w:tcPr>
            <w:tcW w:w="1698" w:type="dxa"/>
            <w:tcBorders>
              <w:top w:val="nil"/>
              <w:left w:val="nil"/>
              <w:bottom w:val="nil"/>
              <w:right w:val="nil"/>
            </w:tcBorders>
          </w:tcPr>
          <w:p w14:paraId="2240C8BB"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1.14</w:t>
            </w:r>
          </w:p>
        </w:tc>
      </w:tr>
      <w:bookmarkEnd w:id="3"/>
      <w:tr w:rsidR="00FA654C" w:rsidRPr="00BE7BE2" w14:paraId="52F8E4F8" w14:textId="77777777" w:rsidTr="00FA654C">
        <w:tc>
          <w:tcPr>
            <w:tcW w:w="1669" w:type="dxa"/>
            <w:tcBorders>
              <w:top w:val="nil"/>
              <w:left w:val="nil"/>
              <w:bottom w:val="nil"/>
              <w:right w:val="nil"/>
            </w:tcBorders>
          </w:tcPr>
          <w:p w14:paraId="75C5E099"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M</w:t>
            </w:r>
            <w:r>
              <w:rPr>
                <w:rFonts w:ascii="Times New Roman" w:hAnsi="Times New Roman" w:cs="Times New Roman"/>
                <w:sz w:val="24"/>
              </w:rPr>
              <w:t>ei</w:t>
            </w:r>
          </w:p>
        </w:tc>
        <w:tc>
          <w:tcPr>
            <w:tcW w:w="1692" w:type="dxa"/>
            <w:tcBorders>
              <w:top w:val="nil"/>
              <w:left w:val="nil"/>
              <w:bottom w:val="nil"/>
              <w:right w:val="nil"/>
            </w:tcBorders>
          </w:tcPr>
          <w:p w14:paraId="43463AAE"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133.131</w:t>
            </w:r>
          </w:p>
        </w:tc>
        <w:tc>
          <w:tcPr>
            <w:tcW w:w="2028" w:type="dxa"/>
            <w:tcBorders>
              <w:top w:val="nil"/>
              <w:left w:val="nil"/>
              <w:bottom w:val="nil"/>
              <w:right w:val="nil"/>
            </w:tcBorders>
          </w:tcPr>
          <w:p w14:paraId="7845EAAB"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1.690</w:t>
            </w:r>
          </w:p>
        </w:tc>
        <w:tc>
          <w:tcPr>
            <w:tcW w:w="1698" w:type="dxa"/>
            <w:tcBorders>
              <w:top w:val="nil"/>
              <w:left w:val="nil"/>
              <w:bottom w:val="nil"/>
              <w:right w:val="nil"/>
            </w:tcBorders>
          </w:tcPr>
          <w:p w14:paraId="2D488A93"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1.26</w:t>
            </w:r>
          </w:p>
        </w:tc>
      </w:tr>
      <w:tr w:rsidR="00FA654C" w:rsidRPr="00BE7BE2" w14:paraId="3D07E734" w14:textId="77777777" w:rsidTr="00FA654C">
        <w:tc>
          <w:tcPr>
            <w:tcW w:w="1669" w:type="dxa"/>
            <w:tcBorders>
              <w:top w:val="nil"/>
              <w:left w:val="nil"/>
              <w:bottom w:val="nil"/>
              <w:right w:val="nil"/>
            </w:tcBorders>
          </w:tcPr>
          <w:p w14:paraId="3174E772"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J</w:t>
            </w:r>
            <w:r>
              <w:rPr>
                <w:rFonts w:ascii="Times New Roman" w:hAnsi="Times New Roman" w:cs="Times New Roman"/>
                <w:sz w:val="24"/>
              </w:rPr>
              <w:t>uni</w:t>
            </w:r>
          </w:p>
        </w:tc>
        <w:tc>
          <w:tcPr>
            <w:tcW w:w="1692" w:type="dxa"/>
            <w:tcBorders>
              <w:top w:val="nil"/>
              <w:left w:val="nil"/>
              <w:bottom w:val="nil"/>
              <w:right w:val="nil"/>
            </w:tcBorders>
          </w:tcPr>
          <w:p w14:paraId="6CDFC2B9"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155.087</w:t>
            </w:r>
          </w:p>
        </w:tc>
        <w:tc>
          <w:tcPr>
            <w:tcW w:w="2028" w:type="dxa"/>
            <w:tcBorders>
              <w:top w:val="nil"/>
              <w:left w:val="nil"/>
              <w:bottom w:val="nil"/>
              <w:right w:val="nil"/>
            </w:tcBorders>
          </w:tcPr>
          <w:p w14:paraId="5F3E29E4"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2.183</w:t>
            </w:r>
          </w:p>
        </w:tc>
        <w:tc>
          <w:tcPr>
            <w:tcW w:w="1698" w:type="dxa"/>
            <w:tcBorders>
              <w:top w:val="nil"/>
              <w:left w:val="nil"/>
              <w:bottom w:val="nil"/>
              <w:right w:val="nil"/>
            </w:tcBorders>
          </w:tcPr>
          <w:p w14:paraId="6EDA053D"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1.40</w:t>
            </w:r>
          </w:p>
        </w:tc>
      </w:tr>
      <w:tr w:rsidR="00FA654C" w:rsidRPr="00BE7BE2" w14:paraId="0E6F854F" w14:textId="77777777" w:rsidTr="00FA654C">
        <w:tc>
          <w:tcPr>
            <w:tcW w:w="1669" w:type="dxa"/>
            <w:tcBorders>
              <w:top w:val="nil"/>
              <w:left w:val="nil"/>
              <w:bottom w:val="nil"/>
              <w:right w:val="nil"/>
            </w:tcBorders>
          </w:tcPr>
          <w:p w14:paraId="733D7B0C"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J</w:t>
            </w:r>
            <w:r>
              <w:rPr>
                <w:rFonts w:ascii="Times New Roman" w:hAnsi="Times New Roman" w:cs="Times New Roman"/>
                <w:sz w:val="24"/>
              </w:rPr>
              <w:t>uli</w:t>
            </w:r>
          </w:p>
        </w:tc>
        <w:tc>
          <w:tcPr>
            <w:tcW w:w="1692" w:type="dxa"/>
            <w:tcBorders>
              <w:top w:val="nil"/>
              <w:left w:val="nil"/>
              <w:bottom w:val="nil"/>
              <w:right w:val="nil"/>
            </w:tcBorders>
          </w:tcPr>
          <w:p w14:paraId="18A66E4D"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71.249</w:t>
            </w:r>
          </w:p>
        </w:tc>
        <w:tc>
          <w:tcPr>
            <w:tcW w:w="2028" w:type="dxa"/>
            <w:tcBorders>
              <w:top w:val="nil"/>
              <w:left w:val="nil"/>
              <w:bottom w:val="nil"/>
              <w:right w:val="nil"/>
            </w:tcBorders>
          </w:tcPr>
          <w:p w14:paraId="43E24C06"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767</w:t>
            </w:r>
          </w:p>
        </w:tc>
        <w:tc>
          <w:tcPr>
            <w:tcW w:w="1698" w:type="dxa"/>
            <w:tcBorders>
              <w:top w:val="nil"/>
              <w:left w:val="nil"/>
              <w:bottom w:val="nil"/>
              <w:right w:val="nil"/>
            </w:tcBorders>
          </w:tcPr>
          <w:p w14:paraId="5B8B6A07"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1.07</w:t>
            </w:r>
          </w:p>
        </w:tc>
      </w:tr>
      <w:tr w:rsidR="00FA654C" w:rsidRPr="00BE7BE2" w14:paraId="09FA315D" w14:textId="77777777" w:rsidTr="00FA654C">
        <w:tc>
          <w:tcPr>
            <w:tcW w:w="1669" w:type="dxa"/>
            <w:tcBorders>
              <w:top w:val="nil"/>
              <w:left w:val="nil"/>
              <w:bottom w:val="nil"/>
              <w:right w:val="nil"/>
            </w:tcBorders>
          </w:tcPr>
          <w:p w14:paraId="6759D75A"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A</w:t>
            </w:r>
            <w:r>
              <w:rPr>
                <w:rFonts w:ascii="Times New Roman" w:hAnsi="Times New Roman" w:cs="Times New Roman"/>
                <w:sz w:val="24"/>
              </w:rPr>
              <w:t>gustus</w:t>
            </w:r>
          </w:p>
        </w:tc>
        <w:tc>
          <w:tcPr>
            <w:tcW w:w="1692" w:type="dxa"/>
            <w:tcBorders>
              <w:top w:val="nil"/>
              <w:left w:val="nil"/>
              <w:bottom w:val="nil"/>
              <w:right w:val="nil"/>
            </w:tcBorders>
          </w:tcPr>
          <w:p w14:paraId="7CA7859D"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92.880</w:t>
            </w:r>
          </w:p>
        </w:tc>
        <w:tc>
          <w:tcPr>
            <w:tcW w:w="2028" w:type="dxa"/>
            <w:tcBorders>
              <w:top w:val="nil"/>
              <w:left w:val="nil"/>
              <w:bottom w:val="nil"/>
              <w:right w:val="nil"/>
            </w:tcBorders>
          </w:tcPr>
          <w:p w14:paraId="41BDC3C8"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1.115</w:t>
            </w:r>
          </w:p>
        </w:tc>
        <w:tc>
          <w:tcPr>
            <w:tcW w:w="1698" w:type="dxa"/>
            <w:tcBorders>
              <w:top w:val="nil"/>
              <w:left w:val="nil"/>
              <w:bottom w:val="nil"/>
              <w:right w:val="nil"/>
            </w:tcBorders>
          </w:tcPr>
          <w:p w14:paraId="280CB14A"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1.20</w:t>
            </w:r>
          </w:p>
        </w:tc>
      </w:tr>
      <w:tr w:rsidR="00FA654C" w:rsidRPr="00BE7BE2" w14:paraId="222FE141" w14:textId="77777777" w:rsidTr="00FA654C">
        <w:tc>
          <w:tcPr>
            <w:tcW w:w="1669" w:type="dxa"/>
            <w:tcBorders>
              <w:top w:val="nil"/>
              <w:left w:val="nil"/>
              <w:bottom w:val="nil"/>
              <w:right w:val="nil"/>
            </w:tcBorders>
          </w:tcPr>
          <w:p w14:paraId="5E446937"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S</w:t>
            </w:r>
            <w:r>
              <w:rPr>
                <w:rFonts w:ascii="Times New Roman" w:hAnsi="Times New Roman" w:cs="Times New Roman"/>
                <w:sz w:val="24"/>
              </w:rPr>
              <w:t>eptember</w:t>
            </w:r>
          </w:p>
        </w:tc>
        <w:tc>
          <w:tcPr>
            <w:tcW w:w="1692" w:type="dxa"/>
            <w:tcBorders>
              <w:top w:val="nil"/>
              <w:left w:val="nil"/>
              <w:bottom w:val="nil"/>
              <w:right w:val="nil"/>
            </w:tcBorders>
          </w:tcPr>
          <w:p w14:paraId="0185582C"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65.572</w:t>
            </w:r>
          </w:p>
        </w:tc>
        <w:tc>
          <w:tcPr>
            <w:tcW w:w="2028" w:type="dxa"/>
            <w:tcBorders>
              <w:top w:val="nil"/>
              <w:left w:val="nil"/>
              <w:bottom w:val="nil"/>
              <w:right w:val="nil"/>
            </w:tcBorders>
          </w:tcPr>
          <w:p w14:paraId="739446C1"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744</w:t>
            </w:r>
          </w:p>
        </w:tc>
        <w:tc>
          <w:tcPr>
            <w:tcW w:w="1698" w:type="dxa"/>
            <w:tcBorders>
              <w:top w:val="nil"/>
              <w:left w:val="nil"/>
              <w:bottom w:val="nil"/>
              <w:right w:val="nil"/>
            </w:tcBorders>
          </w:tcPr>
          <w:p w14:paraId="1A6B51DA"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1.13</w:t>
            </w:r>
          </w:p>
        </w:tc>
      </w:tr>
      <w:tr w:rsidR="00FA654C" w:rsidRPr="00BE7BE2" w14:paraId="2B21185F" w14:textId="77777777" w:rsidTr="00FA654C">
        <w:tc>
          <w:tcPr>
            <w:tcW w:w="1669" w:type="dxa"/>
            <w:tcBorders>
              <w:top w:val="nil"/>
              <w:left w:val="nil"/>
              <w:bottom w:val="nil"/>
              <w:right w:val="nil"/>
            </w:tcBorders>
          </w:tcPr>
          <w:p w14:paraId="21E131EA"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O</w:t>
            </w:r>
            <w:r>
              <w:rPr>
                <w:rFonts w:ascii="Times New Roman" w:hAnsi="Times New Roman" w:cs="Times New Roman"/>
                <w:sz w:val="24"/>
              </w:rPr>
              <w:t>ktober</w:t>
            </w:r>
          </w:p>
        </w:tc>
        <w:tc>
          <w:tcPr>
            <w:tcW w:w="1692" w:type="dxa"/>
            <w:tcBorders>
              <w:top w:val="nil"/>
              <w:left w:val="nil"/>
              <w:bottom w:val="nil"/>
              <w:right w:val="nil"/>
            </w:tcBorders>
          </w:tcPr>
          <w:p w14:paraId="5744936E"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51.168</w:t>
            </w:r>
          </w:p>
        </w:tc>
        <w:tc>
          <w:tcPr>
            <w:tcW w:w="2028" w:type="dxa"/>
            <w:tcBorders>
              <w:top w:val="nil"/>
              <w:left w:val="nil"/>
              <w:bottom w:val="nil"/>
              <w:right w:val="nil"/>
            </w:tcBorders>
          </w:tcPr>
          <w:p w14:paraId="7CD8D05A"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561</w:t>
            </w:r>
          </w:p>
        </w:tc>
        <w:tc>
          <w:tcPr>
            <w:tcW w:w="1698" w:type="dxa"/>
            <w:tcBorders>
              <w:top w:val="nil"/>
              <w:left w:val="nil"/>
              <w:bottom w:val="nil"/>
              <w:right w:val="nil"/>
            </w:tcBorders>
          </w:tcPr>
          <w:p w14:paraId="24BE1464"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1.09</w:t>
            </w:r>
          </w:p>
        </w:tc>
      </w:tr>
      <w:tr w:rsidR="00FA654C" w:rsidRPr="00BE7BE2" w14:paraId="04DC7D10" w14:textId="77777777" w:rsidTr="00FA654C">
        <w:tc>
          <w:tcPr>
            <w:tcW w:w="1669" w:type="dxa"/>
            <w:tcBorders>
              <w:top w:val="nil"/>
              <w:left w:val="nil"/>
              <w:bottom w:val="nil"/>
              <w:right w:val="nil"/>
            </w:tcBorders>
          </w:tcPr>
          <w:p w14:paraId="2FB0B866"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N</w:t>
            </w:r>
            <w:r>
              <w:rPr>
                <w:rFonts w:ascii="Times New Roman" w:hAnsi="Times New Roman" w:cs="Times New Roman"/>
                <w:sz w:val="24"/>
              </w:rPr>
              <w:t>ovember</w:t>
            </w:r>
          </w:p>
        </w:tc>
        <w:tc>
          <w:tcPr>
            <w:tcW w:w="1692" w:type="dxa"/>
            <w:tcBorders>
              <w:top w:val="nil"/>
              <w:left w:val="nil"/>
              <w:bottom w:val="nil"/>
              <w:right w:val="nil"/>
            </w:tcBorders>
          </w:tcPr>
          <w:p w14:paraId="299EEA43"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82.399</w:t>
            </w:r>
          </w:p>
        </w:tc>
        <w:tc>
          <w:tcPr>
            <w:tcW w:w="2028" w:type="dxa"/>
            <w:tcBorders>
              <w:top w:val="nil"/>
              <w:left w:val="nil"/>
              <w:bottom w:val="nil"/>
              <w:right w:val="nil"/>
            </w:tcBorders>
          </w:tcPr>
          <w:p w14:paraId="508DD193"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957</w:t>
            </w:r>
          </w:p>
        </w:tc>
        <w:tc>
          <w:tcPr>
            <w:tcW w:w="1698" w:type="dxa"/>
            <w:tcBorders>
              <w:top w:val="nil"/>
              <w:left w:val="nil"/>
              <w:bottom w:val="nil"/>
              <w:right w:val="nil"/>
            </w:tcBorders>
          </w:tcPr>
          <w:p w14:paraId="6BADC7F2"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1.16</w:t>
            </w:r>
          </w:p>
        </w:tc>
      </w:tr>
      <w:tr w:rsidR="00FA654C" w:rsidRPr="00BE7BE2" w14:paraId="20072E11" w14:textId="77777777" w:rsidTr="00FA654C">
        <w:tc>
          <w:tcPr>
            <w:tcW w:w="1669" w:type="dxa"/>
            <w:tcBorders>
              <w:top w:val="nil"/>
              <w:left w:val="nil"/>
              <w:bottom w:val="single" w:sz="4" w:space="0" w:color="auto"/>
              <w:right w:val="nil"/>
            </w:tcBorders>
          </w:tcPr>
          <w:p w14:paraId="19B682E4"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D</w:t>
            </w:r>
            <w:r>
              <w:rPr>
                <w:rFonts w:ascii="Times New Roman" w:hAnsi="Times New Roman" w:cs="Times New Roman"/>
                <w:sz w:val="24"/>
              </w:rPr>
              <w:t>esember</w:t>
            </w:r>
          </w:p>
        </w:tc>
        <w:tc>
          <w:tcPr>
            <w:tcW w:w="1692" w:type="dxa"/>
            <w:tcBorders>
              <w:top w:val="nil"/>
              <w:left w:val="nil"/>
              <w:bottom w:val="single" w:sz="4" w:space="0" w:color="auto"/>
              <w:right w:val="nil"/>
            </w:tcBorders>
          </w:tcPr>
          <w:p w14:paraId="09C82186"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147.502</w:t>
            </w:r>
          </w:p>
        </w:tc>
        <w:tc>
          <w:tcPr>
            <w:tcW w:w="2028" w:type="dxa"/>
            <w:tcBorders>
              <w:top w:val="nil"/>
              <w:left w:val="nil"/>
              <w:bottom w:val="single" w:sz="4" w:space="0" w:color="auto"/>
              <w:right w:val="nil"/>
            </w:tcBorders>
          </w:tcPr>
          <w:p w14:paraId="5DBACA19"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1.832</w:t>
            </w:r>
          </w:p>
        </w:tc>
        <w:tc>
          <w:tcPr>
            <w:tcW w:w="1698" w:type="dxa"/>
            <w:tcBorders>
              <w:top w:val="nil"/>
              <w:left w:val="nil"/>
              <w:bottom w:val="single" w:sz="4" w:space="0" w:color="auto"/>
              <w:right w:val="nil"/>
            </w:tcBorders>
          </w:tcPr>
          <w:p w14:paraId="61E818AA"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1.24</w:t>
            </w:r>
          </w:p>
        </w:tc>
      </w:tr>
      <w:tr w:rsidR="00FA654C" w:rsidRPr="00BE7BE2" w14:paraId="0324469E" w14:textId="77777777" w:rsidTr="00FA654C">
        <w:tc>
          <w:tcPr>
            <w:tcW w:w="1669" w:type="dxa"/>
            <w:tcBorders>
              <w:top w:val="single" w:sz="4" w:space="0" w:color="auto"/>
              <w:left w:val="nil"/>
              <w:bottom w:val="single" w:sz="4" w:space="0" w:color="auto"/>
              <w:right w:val="nil"/>
            </w:tcBorders>
          </w:tcPr>
          <w:p w14:paraId="4E7F02C3"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 xml:space="preserve">Jumlah </w:t>
            </w:r>
          </w:p>
        </w:tc>
        <w:tc>
          <w:tcPr>
            <w:tcW w:w="1692" w:type="dxa"/>
            <w:tcBorders>
              <w:top w:val="single" w:sz="4" w:space="0" w:color="auto"/>
              <w:left w:val="nil"/>
              <w:bottom w:val="single" w:sz="4" w:space="0" w:color="auto"/>
              <w:right w:val="nil"/>
            </w:tcBorders>
          </w:tcPr>
          <w:p w14:paraId="7999E2B4"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1.146.528</w:t>
            </w:r>
          </w:p>
        </w:tc>
        <w:tc>
          <w:tcPr>
            <w:tcW w:w="2028" w:type="dxa"/>
            <w:tcBorders>
              <w:top w:val="single" w:sz="4" w:space="0" w:color="auto"/>
              <w:left w:val="nil"/>
              <w:bottom w:val="single" w:sz="4" w:space="0" w:color="auto"/>
              <w:right w:val="nil"/>
            </w:tcBorders>
          </w:tcPr>
          <w:p w14:paraId="1F9B1ADD"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13.952</w:t>
            </w:r>
          </w:p>
        </w:tc>
        <w:tc>
          <w:tcPr>
            <w:tcW w:w="1698" w:type="dxa"/>
            <w:tcBorders>
              <w:top w:val="single" w:sz="4" w:space="0" w:color="auto"/>
              <w:left w:val="nil"/>
              <w:bottom w:val="single" w:sz="4" w:space="0" w:color="auto"/>
              <w:right w:val="nil"/>
            </w:tcBorders>
          </w:tcPr>
          <w:p w14:paraId="1C625359" w14:textId="77777777" w:rsidR="00FA654C" w:rsidRPr="00BE7BE2" w:rsidRDefault="00FA654C" w:rsidP="00351E1F">
            <w:pPr>
              <w:spacing w:line="276" w:lineRule="auto"/>
              <w:ind w:left="426"/>
              <w:contextualSpacing/>
              <w:jc w:val="both"/>
              <w:rPr>
                <w:rFonts w:ascii="Times New Roman" w:hAnsi="Times New Roman" w:cs="Times New Roman"/>
                <w:sz w:val="24"/>
              </w:rPr>
            </w:pPr>
            <w:r w:rsidRPr="00BE7BE2">
              <w:rPr>
                <w:rFonts w:ascii="Times New Roman" w:hAnsi="Times New Roman" w:cs="Times New Roman"/>
                <w:sz w:val="24"/>
              </w:rPr>
              <w:t>1.19</w:t>
            </w:r>
          </w:p>
        </w:tc>
      </w:tr>
    </w:tbl>
    <w:p w14:paraId="2DBF6390" w14:textId="77777777" w:rsidR="00BE7BE2" w:rsidRPr="00BE7BE2" w:rsidRDefault="00BE7BE2" w:rsidP="00351E1F">
      <w:pPr>
        <w:spacing w:after="0"/>
        <w:contextualSpacing/>
        <w:jc w:val="both"/>
        <w:rPr>
          <w:rFonts w:ascii="Times New Roman" w:hAnsi="Times New Roman" w:cs="Times New Roman"/>
          <w:b/>
          <w:bCs/>
          <w:sz w:val="24"/>
          <w:lang w:val="en-US"/>
        </w:rPr>
      </w:pPr>
    </w:p>
    <w:p w14:paraId="2A0DA96A" w14:textId="7D3D7EB7" w:rsidR="00390EED" w:rsidRPr="00BE7BE2" w:rsidRDefault="00BE7BE2" w:rsidP="00351E1F">
      <w:pPr>
        <w:spacing w:after="0"/>
        <w:ind w:left="1134" w:firstLine="294"/>
        <w:jc w:val="both"/>
        <w:rPr>
          <w:rFonts w:ascii="Times New Roman" w:hAnsi="Times New Roman" w:cs="Times New Roman"/>
          <w:sz w:val="24"/>
        </w:rPr>
      </w:pPr>
      <w:r w:rsidRPr="00BE7BE2">
        <w:rPr>
          <w:rFonts w:ascii="Times New Roman" w:hAnsi="Times New Roman" w:cs="Times New Roman"/>
          <w:b/>
          <w:bCs/>
          <w:sz w:val="24"/>
        </w:rPr>
        <w:t>Sumber Data</w:t>
      </w:r>
      <w:r w:rsidR="00E30A00">
        <w:rPr>
          <w:rFonts w:ascii="Times New Roman" w:hAnsi="Times New Roman" w:cs="Times New Roman"/>
          <w:sz w:val="24"/>
        </w:rPr>
        <w:t>:</w:t>
      </w:r>
      <w:r w:rsidRPr="00BE7BE2">
        <w:rPr>
          <w:rFonts w:ascii="Times New Roman" w:hAnsi="Times New Roman" w:cs="Times New Roman"/>
          <w:sz w:val="24"/>
        </w:rPr>
        <w:t xml:space="preserve"> PT. Candi Loka, 2023</w:t>
      </w:r>
    </w:p>
    <w:p w14:paraId="2268FB43" w14:textId="7A87B0FB" w:rsidR="00BE7BE2" w:rsidRPr="00F76968" w:rsidRDefault="00390EED" w:rsidP="00351E1F">
      <w:pPr>
        <w:spacing w:after="0"/>
        <w:ind w:firstLine="567"/>
        <w:contextualSpacing/>
        <w:jc w:val="both"/>
        <w:rPr>
          <w:rFonts w:ascii="Times New Roman" w:hAnsi="Times New Roman" w:cs="Times New Roman"/>
          <w:sz w:val="24"/>
        </w:rPr>
      </w:pPr>
      <w:r w:rsidRPr="00390EED">
        <w:rPr>
          <w:rFonts w:ascii="Times New Roman" w:hAnsi="Times New Roman" w:cs="Times New Roman"/>
          <w:sz w:val="24"/>
          <w:lang w:val="en-US"/>
        </w:rPr>
        <w:t xml:space="preserve">Berdasarkan tabel 1 tingkat kecacatan tertinggi pada bulan </w:t>
      </w:r>
      <w:r w:rsidRPr="00390EED">
        <w:rPr>
          <w:rFonts w:ascii="Times New Roman" w:hAnsi="Times New Roman" w:cs="Times New Roman"/>
          <w:sz w:val="24"/>
        </w:rPr>
        <w:t>Juni</w:t>
      </w:r>
      <w:r w:rsidRPr="00390EED">
        <w:rPr>
          <w:rFonts w:ascii="Times New Roman" w:hAnsi="Times New Roman" w:cs="Times New Roman"/>
          <w:sz w:val="24"/>
          <w:lang w:val="en-US"/>
        </w:rPr>
        <w:t xml:space="preserve"> yaitu </w:t>
      </w:r>
      <w:r w:rsidRPr="00390EED">
        <w:rPr>
          <w:rFonts w:ascii="Times New Roman" w:hAnsi="Times New Roman" w:cs="Times New Roman"/>
          <w:sz w:val="24"/>
        </w:rPr>
        <w:t>1</w:t>
      </w:r>
      <w:r w:rsidRPr="00390EED">
        <w:rPr>
          <w:rFonts w:ascii="Times New Roman" w:hAnsi="Times New Roman" w:cs="Times New Roman"/>
          <w:sz w:val="24"/>
          <w:lang w:val="en-US"/>
        </w:rPr>
        <w:t>,</w:t>
      </w:r>
      <w:r w:rsidRPr="00390EED">
        <w:rPr>
          <w:rFonts w:ascii="Times New Roman" w:hAnsi="Times New Roman" w:cs="Times New Roman"/>
          <w:sz w:val="24"/>
        </w:rPr>
        <w:t>40</w:t>
      </w:r>
      <w:r w:rsidRPr="00390EED">
        <w:rPr>
          <w:rFonts w:ascii="Times New Roman" w:hAnsi="Times New Roman" w:cs="Times New Roman"/>
          <w:sz w:val="24"/>
          <w:lang w:val="en-US"/>
        </w:rPr>
        <w:t xml:space="preserve">% dan tingkat produk terendah pada bulan </w:t>
      </w:r>
      <w:r w:rsidRPr="00390EED">
        <w:rPr>
          <w:rFonts w:ascii="Times New Roman" w:hAnsi="Times New Roman" w:cs="Times New Roman"/>
          <w:sz w:val="24"/>
        </w:rPr>
        <w:t>Juli</w:t>
      </w:r>
      <w:r w:rsidRPr="00390EED">
        <w:rPr>
          <w:rFonts w:ascii="Times New Roman" w:hAnsi="Times New Roman" w:cs="Times New Roman"/>
          <w:sz w:val="24"/>
          <w:lang w:val="en-US"/>
        </w:rPr>
        <w:t xml:space="preserve"> yaitu </w:t>
      </w:r>
      <w:r w:rsidRPr="00390EED">
        <w:rPr>
          <w:rFonts w:ascii="Times New Roman" w:hAnsi="Times New Roman" w:cs="Times New Roman"/>
          <w:sz w:val="24"/>
        </w:rPr>
        <w:t>1,07</w:t>
      </w:r>
      <w:r w:rsidRPr="00390EED">
        <w:rPr>
          <w:rFonts w:ascii="Times New Roman" w:hAnsi="Times New Roman" w:cs="Times New Roman"/>
          <w:sz w:val="24"/>
          <w:lang w:val="en-US"/>
        </w:rPr>
        <w:t xml:space="preserve">%. Tingginya produk cacat sebesar </w:t>
      </w:r>
      <w:r w:rsidRPr="00390EED">
        <w:rPr>
          <w:rFonts w:ascii="Times New Roman" w:hAnsi="Times New Roman" w:cs="Times New Roman"/>
          <w:sz w:val="24"/>
        </w:rPr>
        <w:t>1,40</w:t>
      </w:r>
      <w:r w:rsidRPr="00390EED">
        <w:rPr>
          <w:rFonts w:ascii="Times New Roman" w:hAnsi="Times New Roman" w:cs="Times New Roman"/>
          <w:sz w:val="24"/>
          <w:lang w:val="en-US"/>
        </w:rPr>
        <w:t xml:space="preserve">% seharusnya dapat ditekan dibuktikan dengan adanya tingkat produk cacat terendah sebesar </w:t>
      </w:r>
      <w:r w:rsidRPr="00390EED">
        <w:rPr>
          <w:rFonts w:ascii="Times New Roman" w:hAnsi="Times New Roman" w:cs="Times New Roman"/>
          <w:sz w:val="24"/>
        </w:rPr>
        <w:t>1,07</w:t>
      </w:r>
      <w:r w:rsidRPr="00390EED">
        <w:rPr>
          <w:rFonts w:ascii="Times New Roman" w:hAnsi="Times New Roman" w:cs="Times New Roman"/>
          <w:sz w:val="24"/>
          <w:lang w:val="en-US"/>
        </w:rPr>
        <w:t xml:space="preserve">% berarti perusahaan seharusnya mampu melakukan proses produksi dengan tingkat cacat sebesar </w:t>
      </w:r>
      <w:r w:rsidRPr="00390EED">
        <w:rPr>
          <w:rFonts w:ascii="Times New Roman" w:hAnsi="Times New Roman" w:cs="Times New Roman"/>
          <w:sz w:val="24"/>
        </w:rPr>
        <w:t>1,07</w:t>
      </w:r>
      <w:r w:rsidRPr="00390EED">
        <w:rPr>
          <w:rFonts w:ascii="Times New Roman" w:hAnsi="Times New Roman" w:cs="Times New Roman"/>
          <w:sz w:val="24"/>
          <w:lang w:val="en-US"/>
        </w:rPr>
        <w:t xml:space="preserve">%. Dalam proses produksinya </w:t>
      </w:r>
      <w:r w:rsidRPr="00390EED">
        <w:rPr>
          <w:rFonts w:ascii="Times New Roman" w:hAnsi="Times New Roman" w:cs="Times New Roman"/>
          <w:sz w:val="24"/>
        </w:rPr>
        <w:t xml:space="preserve">PT. Candi Loka – Jamus </w:t>
      </w:r>
      <w:r w:rsidRPr="00390EED">
        <w:rPr>
          <w:rFonts w:ascii="Times New Roman" w:hAnsi="Times New Roman" w:cs="Times New Roman"/>
          <w:sz w:val="24"/>
          <w:lang w:val="en-US"/>
        </w:rPr>
        <w:t xml:space="preserve">melakukan pengendalian kualitas dengan menetapkan batas maksimum toleransi kerusakan sebesar </w:t>
      </w:r>
      <w:r w:rsidRPr="00390EED">
        <w:rPr>
          <w:rFonts w:ascii="Times New Roman" w:hAnsi="Times New Roman" w:cs="Times New Roman"/>
          <w:sz w:val="24"/>
        </w:rPr>
        <w:t>1</w:t>
      </w:r>
      <w:r w:rsidRPr="00390EED">
        <w:rPr>
          <w:rFonts w:ascii="Times New Roman" w:hAnsi="Times New Roman" w:cs="Times New Roman"/>
          <w:sz w:val="24"/>
          <w:lang w:val="en-US"/>
        </w:rPr>
        <w:t>%.</w:t>
      </w:r>
    </w:p>
    <w:p w14:paraId="11366EB0" w14:textId="430D6633" w:rsidR="005C6869" w:rsidRDefault="00A45E30" w:rsidP="00351E1F">
      <w:pPr>
        <w:spacing w:after="0"/>
        <w:ind w:firstLine="567"/>
        <w:jc w:val="both"/>
        <w:rPr>
          <w:rFonts w:ascii="Times New Roman" w:eastAsia="Times New Roman" w:hAnsi="Times New Roman" w:cs="Times New Roman"/>
          <w:sz w:val="24"/>
          <w:szCs w:val="24"/>
        </w:rPr>
      </w:pPr>
      <w:r w:rsidRPr="00A45E30">
        <w:rPr>
          <w:rFonts w:ascii="Times New Roman" w:eastAsia="Times New Roman" w:hAnsi="Times New Roman" w:cs="Times New Roman"/>
          <w:i/>
          <w:iCs/>
          <w:sz w:val="24"/>
          <w:szCs w:val="24"/>
          <w:lang w:val="en-US"/>
        </w:rPr>
        <w:t>Six Sigma</w:t>
      </w:r>
      <w:r w:rsidRPr="00A45E30">
        <w:rPr>
          <w:rFonts w:ascii="Times New Roman" w:eastAsia="Times New Roman" w:hAnsi="Times New Roman" w:cs="Times New Roman"/>
          <w:sz w:val="24"/>
          <w:szCs w:val="24"/>
          <w:lang w:val="en-US"/>
        </w:rPr>
        <w:t xml:space="preserve"> merupakan konsep statistik untuk mengukur suatu proses tertentu yang berkaitan dengan kecacatan atau kerusakan pada suatu produk (Irsan &amp; Henny, 2019).</w:t>
      </w:r>
      <w:r>
        <w:rPr>
          <w:rFonts w:ascii="Times New Roman" w:eastAsia="Times New Roman" w:hAnsi="Times New Roman" w:cs="Times New Roman"/>
          <w:sz w:val="24"/>
          <w:szCs w:val="24"/>
          <w:lang w:val="en-US"/>
        </w:rPr>
        <w:t xml:space="preserve"> </w:t>
      </w:r>
      <w:r w:rsidRPr="00A45E30">
        <w:rPr>
          <w:rFonts w:ascii="Times New Roman" w:eastAsia="Times New Roman" w:hAnsi="Times New Roman" w:cs="Times New Roman"/>
          <w:i/>
          <w:iCs/>
          <w:sz w:val="24"/>
          <w:szCs w:val="24"/>
        </w:rPr>
        <w:t>Six Sigma</w:t>
      </w:r>
      <w:r w:rsidRPr="00A45E30">
        <w:rPr>
          <w:rFonts w:ascii="Times New Roman" w:eastAsia="Times New Roman" w:hAnsi="Times New Roman" w:cs="Times New Roman"/>
          <w:sz w:val="24"/>
          <w:szCs w:val="24"/>
        </w:rPr>
        <w:t xml:space="preserve"> dengan tahapan DMAIC (</w:t>
      </w:r>
      <w:r w:rsidRPr="00A45E30">
        <w:rPr>
          <w:rFonts w:ascii="Times New Roman" w:eastAsia="Times New Roman" w:hAnsi="Times New Roman" w:cs="Times New Roman"/>
          <w:i/>
          <w:iCs/>
          <w:sz w:val="24"/>
          <w:szCs w:val="24"/>
        </w:rPr>
        <w:t xml:space="preserve">Define, Measure, Analyze, Improve, </w:t>
      </w:r>
      <w:r w:rsidRPr="00A45E30">
        <w:rPr>
          <w:rFonts w:ascii="Times New Roman" w:eastAsia="Times New Roman" w:hAnsi="Times New Roman" w:cs="Times New Roman"/>
          <w:sz w:val="24"/>
          <w:szCs w:val="24"/>
        </w:rPr>
        <w:t>dan</w:t>
      </w:r>
      <w:r w:rsidRPr="00A45E30">
        <w:rPr>
          <w:rFonts w:ascii="Times New Roman" w:eastAsia="Times New Roman" w:hAnsi="Times New Roman" w:cs="Times New Roman"/>
          <w:i/>
          <w:iCs/>
          <w:sz w:val="24"/>
          <w:szCs w:val="24"/>
        </w:rPr>
        <w:t xml:space="preserve"> Control</w:t>
      </w:r>
      <w:r w:rsidRPr="00A45E30">
        <w:rPr>
          <w:rFonts w:ascii="Times New Roman" w:eastAsia="Times New Roman" w:hAnsi="Times New Roman" w:cs="Times New Roman"/>
          <w:sz w:val="24"/>
          <w:szCs w:val="24"/>
        </w:rPr>
        <w:t xml:space="preserve">) dapat </w:t>
      </w:r>
      <w:r w:rsidRPr="00A45E30">
        <w:rPr>
          <w:rFonts w:ascii="Times New Roman" w:eastAsia="Times New Roman" w:hAnsi="Times New Roman" w:cs="Times New Roman"/>
          <w:sz w:val="24"/>
          <w:szCs w:val="24"/>
        </w:rPr>
        <w:lastRenderedPageBreak/>
        <w:t xml:space="preserve">meningkatkan kualitas menuju target 3,4 kegagalan per satu juta kesempatan dan upaya giat menuju </w:t>
      </w:r>
      <w:r w:rsidRPr="00A45E30">
        <w:rPr>
          <w:rFonts w:ascii="Times New Roman" w:eastAsia="Times New Roman" w:hAnsi="Times New Roman" w:cs="Times New Roman"/>
          <w:i/>
          <w:iCs/>
          <w:sz w:val="24"/>
          <w:szCs w:val="24"/>
        </w:rPr>
        <w:t>zero defect</w:t>
      </w:r>
      <w:r w:rsidRPr="00A45E30">
        <w:rPr>
          <w:rFonts w:ascii="Times New Roman" w:eastAsia="Times New Roman" w:hAnsi="Times New Roman" w:cs="Times New Roman"/>
          <w:sz w:val="24"/>
          <w:szCs w:val="24"/>
        </w:rPr>
        <w:t xml:space="preserve"> (kegagalan nol). Penggunaan FMEA digunakan untuk mengevaluyasi dan menentukan kecacatan yang sering terjadi yang dijadikan acuan untuk rekomendasi perbaikan dengan perolehan nilai </w:t>
      </w:r>
      <w:r w:rsidRPr="00A45E30">
        <w:rPr>
          <w:rFonts w:ascii="Times New Roman" w:eastAsia="Times New Roman" w:hAnsi="Times New Roman" w:cs="Times New Roman"/>
          <w:i/>
          <w:iCs/>
          <w:sz w:val="24"/>
          <w:szCs w:val="24"/>
        </w:rPr>
        <w:t>Risk Priority Number</w:t>
      </w:r>
      <w:r w:rsidRPr="00A45E30">
        <w:rPr>
          <w:rFonts w:ascii="Times New Roman" w:eastAsia="Times New Roman" w:hAnsi="Times New Roman" w:cs="Times New Roman"/>
          <w:sz w:val="24"/>
          <w:szCs w:val="24"/>
        </w:rPr>
        <w:t xml:space="preserve"> (RPN) yang tertinggi.</w:t>
      </w:r>
    </w:p>
    <w:p w14:paraId="6E420E4E" w14:textId="40E77FB2" w:rsidR="00FA654C" w:rsidRDefault="00A45E30" w:rsidP="00351E1F">
      <w:pPr>
        <w:spacing w:after="0"/>
        <w:ind w:firstLine="567"/>
        <w:jc w:val="both"/>
        <w:rPr>
          <w:rFonts w:ascii="Times New Roman" w:eastAsia="Times New Roman" w:hAnsi="Times New Roman" w:cs="Times New Roman"/>
          <w:sz w:val="24"/>
          <w:szCs w:val="24"/>
        </w:rPr>
      </w:pPr>
      <w:r w:rsidRPr="00A45E30">
        <w:rPr>
          <w:rFonts w:ascii="Times New Roman" w:eastAsia="Times New Roman" w:hAnsi="Times New Roman" w:cs="Times New Roman"/>
          <w:sz w:val="24"/>
          <w:szCs w:val="24"/>
        </w:rPr>
        <w:t xml:space="preserve">Tujuan dari penelitian ini adalah mengetahui nilai tingkat </w:t>
      </w:r>
      <w:r w:rsidRPr="0004552D">
        <w:rPr>
          <w:rFonts w:ascii="Times New Roman" w:eastAsia="Times New Roman" w:hAnsi="Times New Roman" w:cs="Times New Roman"/>
          <w:i/>
          <w:iCs/>
          <w:sz w:val="24"/>
          <w:szCs w:val="24"/>
        </w:rPr>
        <w:t xml:space="preserve">sigma </w:t>
      </w:r>
      <w:r w:rsidRPr="00A45E30">
        <w:rPr>
          <w:rFonts w:ascii="Times New Roman" w:eastAsia="Times New Roman" w:hAnsi="Times New Roman" w:cs="Times New Roman"/>
          <w:sz w:val="24"/>
          <w:szCs w:val="24"/>
        </w:rPr>
        <w:t>pada proses pen</w:t>
      </w:r>
      <w:r w:rsidR="001058DA">
        <w:rPr>
          <w:rFonts w:ascii="Times New Roman" w:eastAsia="Times New Roman" w:hAnsi="Times New Roman" w:cs="Times New Roman"/>
          <w:sz w:val="24"/>
          <w:szCs w:val="24"/>
        </w:rPr>
        <w:t>ggulungan</w:t>
      </w:r>
      <w:r w:rsidRPr="00A45E30">
        <w:rPr>
          <w:rFonts w:ascii="Times New Roman" w:eastAsia="Times New Roman" w:hAnsi="Times New Roman" w:cs="Times New Roman"/>
          <w:sz w:val="24"/>
          <w:szCs w:val="24"/>
        </w:rPr>
        <w:t xml:space="preserve"> teh hijau di PT. Candi Loka Ngawi, mengetahui faktor</w:t>
      </w:r>
      <w:r w:rsidR="001058DA">
        <w:rPr>
          <w:rFonts w:ascii="Times New Roman" w:eastAsia="Times New Roman" w:hAnsi="Times New Roman" w:cs="Times New Roman"/>
          <w:sz w:val="24"/>
          <w:szCs w:val="24"/>
        </w:rPr>
        <w:t xml:space="preserve"> utama penyebab kecacatan pada proses penggulungan teh hijau di PT. Candi Loka Ngawi, </w:t>
      </w:r>
      <w:r w:rsidRPr="00A45E30">
        <w:rPr>
          <w:rFonts w:ascii="Times New Roman" w:eastAsia="Times New Roman" w:hAnsi="Times New Roman" w:cs="Times New Roman"/>
          <w:sz w:val="24"/>
          <w:szCs w:val="24"/>
        </w:rPr>
        <w:t>dan</w:t>
      </w:r>
      <w:r w:rsidR="001058DA">
        <w:rPr>
          <w:rFonts w:ascii="Times New Roman" w:eastAsia="Times New Roman" w:hAnsi="Times New Roman" w:cs="Times New Roman"/>
          <w:sz w:val="24"/>
          <w:szCs w:val="24"/>
        </w:rPr>
        <w:t xml:space="preserve"> strategi apa yang harus dilakukan untuk meminimalisir penyebab kecacatan</w:t>
      </w:r>
      <w:r w:rsidRPr="00A45E30">
        <w:rPr>
          <w:rFonts w:ascii="Times New Roman" w:eastAsia="Times New Roman" w:hAnsi="Times New Roman" w:cs="Times New Roman"/>
          <w:sz w:val="24"/>
          <w:szCs w:val="24"/>
        </w:rPr>
        <w:t xml:space="preserve"> teh hijau di PT. Candi Loka Ngawi.</w:t>
      </w:r>
      <w:r w:rsidR="001058DA">
        <w:rPr>
          <w:rFonts w:ascii="Times New Roman" w:eastAsia="Times New Roman" w:hAnsi="Times New Roman" w:cs="Times New Roman"/>
          <w:sz w:val="24"/>
          <w:szCs w:val="24"/>
        </w:rPr>
        <w:t xml:space="preserve"> </w:t>
      </w:r>
      <w:r w:rsidR="001058DA" w:rsidRPr="001058DA">
        <w:rPr>
          <w:rFonts w:ascii="Times New Roman" w:eastAsia="Times New Roman" w:hAnsi="Times New Roman" w:cs="Times New Roman"/>
          <w:sz w:val="24"/>
          <w:szCs w:val="24"/>
        </w:rPr>
        <w:t>Manfaat dari penelitian ini adalah dapat me</w:t>
      </w:r>
      <w:r w:rsidR="001058DA">
        <w:rPr>
          <w:rFonts w:ascii="Times New Roman" w:eastAsia="Times New Roman" w:hAnsi="Times New Roman" w:cs="Times New Roman"/>
          <w:sz w:val="24"/>
          <w:szCs w:val="24"/>
        </w:rPr>
        <w:t>mberika</w:t>
      </w:r>
      <w:r w:rsidR="001058DA" w:rsidRPr="001058DA">
        <w:rPr>
          <w:rFonts w:ascii="Times New Roman" w:eastAsia="Times New Roman" w:hAnsi="Times New Roman" w:cs="Times New Roman"/>
          <w:sz w:val="24"/>
          <w:szCs w:val="24"/>
        </w:rPr>
        <w:t>n informasi</w:t>
      </w:r>
      <w:r w:rsidR="001058DA">
        <w:rPr>
          <w:rFonts w:ascii="Times New Roman" w:eastAsia="Times New Roman" w:hAnsi="Times New Roman" w:cs="Times New Roman"/>
          <w:sz w:val="24"/>
          <w:szCs w:val="24"/>
        </w:rPr>
        <w:t xml:space="preserve"> terkait pencapaian tingkat </w:t>
      </w:r>
      <w:r w:rsidR="001058DA" w:rsidRPr="0004552D">
        <w:rPr>
          <w:rFonts w:ascii="Times New Roman" w:eastAsia="Times New Roman" w:hAnsi="Times New Roman" w:cs="Times New Roman"/>
          <w:i/>
          <w:iCs/>
          <w:sz w:val="24"/>
          <w:szCs w:val="24"/>
        </w:rPr>
        <w:t>sigma</w:t>
      </w:r>
      <w:r w:rsidR="001058DA">
        <w:rPr>
          <w:rFonts w:ascii="Times New Roman" w:eastAsia="Times New Roman" w:hAnsi="Times New Roman" w:cs="Times New Roman"/>
          <w:sz w:val="24"/>
          <w:szCs w:val="24"/>
        </w:rPr>
        <w:t xml:space="preserve"> perusahaan dan pencapaian rata-rata produktivitas pada proses penggulungan teh hijau</w:t>
      </w:r>
      <w:r w:rsidR="001058DA" w:rsidRPr="001058DA">
        <w:rPr>
          <w:rFonts w:ascii="Times New Roman" w:eastAsia="Times New Roman" w:hAnsi="Times New Roman" w:cs="Times New Roman"/>
          <w:sz w:val="24"/>
          <w:szCs w:val="24"/>
        </w:rPr>
        <w:t xml:space="preserve"> </w:t>
      </w:r>
      <w:r w:rsidR="001058DA">
        <w:rPr>
          <w:rFonts w:ascii="Times New Roman" w:eastAsia="Times New Roman" w:hAnsi="Times New Roman" w:cs="Times New Roman"/>
          <w:sz w:val="24"/>
          <w:szCs w:val="24"/>
        </w:rPr>
        <w:t xml:space="preserve">yang </w:t>
      </w:r>
      <w:r w:rsidR="001058DA" w:rsidRPr="001058DA">
        <w:rPr>
          <w:rFonts w:ascii="Times New Roman" w:eastAsia="Times New Roman" w:hAnsi="Times New Roman" w:cs="Times New Roman"/>
          <w:sz w:val="24"/>
          <w:szCs w:val="24"/>
        </w:rPr>
        <w:t>mengenai kecacatan (</w:t>
      </w:r>
      <w:r w:rsidR="001058DA" w:rsidRPr="001058DA">
        <w:rPr>
          <w:rFonts w:ascii="Times New Roman" w:eastAsia="Times New Roman" w:hAnsi="Times New Roman" w:cs="Times New Roman"/>
          <w:i/>
          <w:iCs/>
          <w:sz w:val="24"/>
          <w:szCs w:val="24"/>
        </w:rPr>
        <w:t>defect</w:t>
      </w:r>
      <w:r w:rsidR="001058DA" w:rsidRPr="001058DA">
        <w:rPr>
          <w:rFonts w:ascii="Times New Roman" w:eastAsia="Times New Roman" w:hAnsi="Times New Roman" w:cs="Times New Roman"/>
          <w:sz w:val="24"/>
          <w:szCs w:val="24"/>
        </w:rPr>
        <w:t>) sebagai bahan evaluasi dan</w:t>
      </w:r>
      <w:r w:rsidR="001058DA">
        <w:rPr>
          <w:rFonts w:ascii="Times New Roman" w:eastAsia="Times New Roman" w:hAnsi="Times New Roman" w:cs="Times New Roman"/>
          <w:sz w:val="24"/>
          <w:szCs w:val="24"/>
        </w:rPr>
        <w:t xml:space="preserve"> </w:t>
      </w:r>
      <w:r w:rsidR="001058DA" w:rsidRPr="001058DA">
        <w:rPr>
          <w:rFonts w:ascii="Times New Roman" w:eastAsia="Times New Roman" w:hAnsi="Times New Roman" w:cs="Times New Roman"/>
          <w:sz w:val="24"/>
          <w:szCs w:val="24"/>
        </w:rPr>
        <w:t xml:space="preserve">pertimbangan untuk meningkatkan kualitas pada proses pengeringan teh hijau yang berkualitas yang sesuai dengan standar yang telah ditetapkan, meningkatkan pengetahuan dan menambah wawasan peneliti dalam hal pengendalian kualitas dengan metode </w:t>
      </w:r>
      <w:r w:rsidR="001058DA" w:rsidRPr="001058DA">
        <w:rPr>
          <w:rFonts w:ascii="Times New Roman" w:eastAsia="Times New Roman" w:hAnsi="Times New Roman" w:cs="Times New Roman"/>
          <w:i/>
          <w:iCs/>
          <w:sz w:val="24"/>
          <w:szCs w:val="24"/>
        </w:rPr>
        <w:t>six sigma</w:t>
      </w:r>
      <w:r w:rsidR="001058DA" w:rsidRPr="001058DA">
        <w:rPr>
          <w:rFonts w:ascii="Times New Roman" w:eastAsia="Times New Roman" w:hAnsi="Times New Roman" w:cs="Times New Roman"/>
          <w:sz w:val="24"/>
          <w:szCs w:val="24"/>
        </w:rPr>
        <w:t xml:space="preserve">, dan menjadi referensi bagi peneliti selanjutnya mengenai pengendalian kualitas menggunakan metode </w:t>
      </w:r>
      <w:r w:rsidR="001058DA" w:rsidRPr="001058DA">
        <w:rPr>
          <w:rFonts w:ascii="Times New Roman" w:eastAsia="Times New Roman" w:hAnsi="Times New Roman" w:cs="Times New Roman"/>
          <w:i/>
          <w:iCs/>
          <w:sz w:val="24"/>
          <w:szCs w:val="24"/>
        </w:rPr>
        <w:t>six sigma</w:t>
      </w:r>
      <w:r w:rsidR="001058DA" w:rsidRPr="001058DA">
        <w:rPr>
          <w:rFonts w:ascii="Times New Roman" w:eastAsia="Times New Roman" w:hAnsi="Times New Roman" w:cs="Times New Roman"/>
          <w:sz w:val="24"/>
          <w:szCs w:val="24"/>
        </w:rPr>
        <w:t>.</w:t>
      </w:r>
    </w:p>
    <w:p w14:paraId="319BA7E7" w14:textId="772BC590" w:rsidR="0004552D" w:rsidRPr="00FA654C" w:rsidRDefault="00390012" w:rsidP="00351E1F">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172B95EE" w14:textId="10DAEC20" w:rsidR="00390EED" w:rsidRDefault="0004552D" w:rsidP="00351E1F">
      <w:pPr>
        <w:spacing w:after="0"/>
        <w:jc w:val="both"/>
        <w:rPr>
          <w:rFonts w:ascii="Times New Roman" w:eastAsia="Times New Roman" w:hAnsi="Times New Roman" w:cs="Times New Roman"/>
          <w:b/>
          <w:bCs/>
          <w:sz w:val="24"/>
          <w:szCs w:val="24"/>
        </w:rPr>
      </w:pPr>
      <w:r w:rsidRPr="0004552D">
        <w:rPr>
          <w:rFonts w:ascii="Times New Roman" w:eastAsia="Times New Roman" w:hAnsi="Times New Roman" w:cs="Times New Roman"/>
          <w:b/>
          <w:bCs/>
          <w:sz w:val="24"/>
          <w:szCs w:val="24"/>
        </w:rPr>
        <w:t>Kualitas</w:t>
      </w:r>
    </w:p>
    <w:p w14:paraId="3903A20A" w14:textId="558BFCD7" w:rsidR="0004552D" w:rsidRDefault="0004552D" w:rsidP="00351E1F">
      <w:pPr>
        <w:spacing w:after="0"/>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Menurut </w:t>
      </w:r>
      <w:r w:rsidRPr="0004552D">
        <w:rPr>
          <w:rFonts w:ascii="Times New Roman" w:eastAsia="Times New Roman" w:hAnsi="Times New Roman" w:cs="Times New Roman"/>
          <w:sz w:val="24"/>
          <w:szCs w:val="24"/>
          <w:lang w:val="en-US"/>
        </w:rPr>
        <w:t xml:space="preserve">Kotler dan Keller (2016:156) </w:t>
      </w:r>
      <w:r w:rsidRPr="0004552D">
        <w:rPr>
          <w:rFonts w:ascii="Times New Roman" w:eastAsia="Times New Roman" w:hAnsi="Times New Roman" w:cs="Times New Roman"/>
          <w:sz w:val="24"/>
          <w:szCs w:val="24"/>
        </w:rPr>
        <w:t>“K</w:t>
      </w:r>
      <w:r w:rsidRPr="0004552D">
        <w:rPr>
          <w:rFonts w:ascii="Times New Roman" w:eastAsia="Times New Roman" w:hAnsi="Times New Roman" w:cs="Times New Roman"/>
          <w:sz w:val="24"/>
          <w:szCs w:val="24"/>
          <w:lang w:val="en-US"/>
        </w:rPr>
        <w:t>ualitas adalah totalitas fitur dan karakteristik dari produk atau jasa yang berkemampuan untuk memuaskan kebutuhan konsumen</w:t>
      </w:r>
      <w:r w:rsidRPr="0004552D">
        <w:rPr>
          <w:rFonts w:ascii="Times New Roman" w:eastAsia="Times New Roman" w:hAnsi="Times New Roman" w:cs="Times New Roman"/>
          <w:sz w:val="24"/>
          <w:szCs w:val="24"/>
        </w:rPr>
        <w:t>”</w:t>
      </w:r>
      <w:r w:rsidRPr="0004552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04552D">
        <w:rPr>
          <w:rFonts w:ascii="Times New Roman" w:eastAsia="Times New Roman" w:hAnsi="Times New Roman" w:cs="Times New Roman"/>
          <w:sz w:val="24"/>
          <w:szCs w:val="24"/>
          <w:lang w:val="en-US"/>
        </w:rPr>
        <w:t xml:space="preserve">Davis </w:t>
      </w:r>
      <w:r w:rsidRPr="0004552D">
        <w:rPr>
          <w:rFonts w:ascii="Times New Roman" w:eastAsia="Times New Roman" w:hAnsi="Times New Roman" w:cs="Times New Roman"/>
          <w:sz w:val="24"/>
          <w:szCs w:val="24"/>
        </w:rPr>
        <w:t xml:space="preserve">(2017:8) </w:t>
      </w:r>
      <w:r w:rsidRPr="0004552D">
        <w:rPr>
          <w:rFonts w:ascii="Times New Roman" w:eastAsia="Times New Roman" w:hAnsi="Times New Roman" w:cs="Times New Roman"/>
          <w:sz w:val="24"/>
          <w:szCs w:val="24"/>
          <w:lang w:val="en-US"/>
        </w:rPr>
        <w:t xml:space="preserve">menjelaskan bahwa </w:t>
      </w:r>
      <w:r w:rsidRPr="0004552D">
        <w:rPr>
          <w:rFonts w:ascii="Times New Roman" w:eastAsia="Times New Roman" w:hAnsi="Times New Roman" w:cs="Times New Roman"/>
          <w:sz w:val="24"/>
          <w:szCs w:val="24"/>
        </w:rPr>
        <w:t>“K</w:t>
      </w:r>
      <w:r w:rsidRPr="0004552D">
        <w:rPr>
          <w:rFonts w:ascii="Times New Roman" w:eastAsia="Times New Roman" w:hAnsi="Times New Roman" w:cs="Times New Roman"/>
          <w:sz w:val="24"/>
          <w:szCs w:val="24"/>
          <w:lang w:val="en-US"/>
        </w:rPr>
        <w:t>ualitas merupakan suatu kondisi dinamis yang berhubungan dengan produk, jasa, manusia, proses, dan lingkungan yang memenuhi atau melebihi harapan</w:t>
      </w:r>
      <w:r w:rsidRPr="000455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4552D">
        <w:rPr>
          <w:rFonts w:ascii="Times New Roman" w:eastAsia="Times New Roman" w:hAnsi="Times New Roman" w:cs="Times New Roman"/>
          <w:sz w:val="24"/>
          <w:szCs w:val="24"/>
        </w:rPr>
        <w:t xml:space="preserve">Menurut </w:t>
      </w:r>
      <w:r w:rsidRPr="0004552D">
        <w:rPr>
          <w:rFonts w:ascii="Times New Roman" w:eastAsia="Times New Roman" w:hAnsi="Times New Roman" w:cs="Times New Roman"/>
          <w:sz w:val="24"/>
          <w:szCs w:val="24"/>
          <w:lang w:val="en-US"/>
        </w:rPr>
        <w:t>Gunawan (2022:20) “Kualitas merupakan kemampuan suatu produk dalam memenuhi keinginan pelanggan. Keinginan pelanggan tersebut diantaranya keawetan produk, keandalan produk, kemudahan pemakaian serta atribut bernilai lainnya”.</w:t>
      </w:r>
    </w:p>
    <w:p w14:paraId="1A4728D1" w14:textId="77777777" w:rsidR="0004552D" w:rsidRPr="0004552D" w:rsidRDefault="0004552D" w:rsidP="00351E1F">
      <w:pPr>
        <w:spacing w:after="0"/>
        <w:jc w:val="both"/>
        <w:rPr>
          <w:rFonts w:ascii="Times New Roman" w:eastAsia="Times New Roman" w:hAnsi="Times New Roman" w:cs="Times New Roman"/>
          <w:b/>
          <w:bCs/>
          <w:sz w:val="24"/>
          <w:szCs w:val="24"/>
        </w:rPr>
      </w:pPr>
      <w:r w:rsidRPr="0004552D">
        <w:rPr>
          <w:rFonts w:ascii="Times New Roman" w:eastAsia="Times New Roman" w:hAnsi="Times New Roman" w:cs="Times New Roman"/>
          <w:b/>
          <w:bCs/>
          <w:sz w:val="24"/>
          <w:szCs w:val="24"/>
        </w:rPr>
        <w:t>Pengendalian Kualitas</w:t>
      </w:r>
    </w:p>
    <w:p w14:paraId="43251B69" w14:textId="77777777" w:rsidR="0004552D" w:rsidRDefault="0004552D" w:rsidP="00351E1F">
      <w:pPr>
        <w:spacing w:after="0"/>
        <w:ind w:firstLine="567"/>
        <w:jc w:val="both"/>
        <w:rPr>
          <w:rFonts w:ascii="Times New Roman" w:eastAsia="Times New Roman" w:hAnsi="Times New Roman" w:cs="Times New Roman"/>
          <w:sz w:val="24"/>
          <w:szCs w:val="24"/>
        </w:rPr>
      </w:pPr>
      <w:r w:rsidRPr="0004552D">
        <w:rPr>
          <w:rFonts w:ascii="Times New Roman" w:eastAsia="Times New Roman" w:hAnsi="Times New Roman" w:cs="Times New Roman"/>
          <w:sz w:val="24"/>
          <w:szCs w:val="24"/>
          <w:lang w:val="en-US"/>
        </w:rPr>
        <w:t>Menurut Safrizal (2016:615) “Pengendalian kualitas merupakan usaha untuk mengurangi produk yang rusak dari yang dihasilkan Perusahaan”.</w:t>
      </w:r>
      <w:r>
        <w:rPr>
          <w:rFonts w:ascii="Times New Roman" w:eastAsia="Times New Roman" w:hAnsi="Times New Roman" w:cs="Times New Roman"/>
          <w:sz w:val="24"/>
          <w:szCs w:val="24"/>
          <w:lang w:val="en-US"/>
        </w:rPr>
        <w:t xml:space="preserve"> </w:t>
      </w:r>
      <w:r w:rsidRPr="0004552D">
        <w:rPr>
          <w:rFonts w:ascii="Times New Roman" w:eastAsia="Times New Roman" w:hAnsi="Times New Roman" w:cs="Times New Roman"/>
          <w:sz w:val="24"/>
          <w:szCs w:val="24"/>
          <w:lang w:val="en-US"/>
        </w:rPr>
        <w:t>Pengendalian kualitas adalah suatu teknik dan aktivitas/ tindakan yang terencana yang dilakukan untuk mencapai, mempertahankan dan meingkatkan kualitas suatu produk dan jasa agar sesuai dengan standar yang telah ditetapkan dan dapat memenuhi kepuasan konsumen. Salah satu alat untuk melakukan pengendalian kualitas dengan mengetahui tingkat cacat sehingga dapat dirumuskan langkah perbaikan adalah melalui metode six sigma</w:t>
      </w:r>
      <w:r w:rsidRPr="0004552D">
        <w:rPr>
          <w:rFonts w:ascii="Times New Roman" w:eastAsia="Times New Roman" w:hAnsi="Times New Roman" w:cs="Times New Roman"/>
          <w:sz w:val="24"/>
          <w:szCs w:val="24"/>
        </w:rPr>
        <w:t xml:space="preserve"> (</w:t>
      </w:r>
      <w:r w:rsidRPr="0004552D">
        <w:rPr>
          <w:rFonts w:ascii="Times New Roman" w:eastAsia="Times New Roman" w:hAnsi="Times New Roman" w:cs="Times New Roman"/>
          <w:sz w:val="24"/>
          <w:szCs w:val="24"/>
          <w:lang w:val="en-US"/>
        </w:rPr>
        <w:t>Bonar &amp; Lutfhi</w:t>
      </w:r>
      <w:r w:rsidRPr="0004552D">
        <w:rPr>
          <w:rFonts w:ascii="Times New Roman" w:eastAsia="Times New Roman" w:hAnsi="Times New Roman" w:cs="Times New Roman"/>
          <w:sz w:val="24"/>
          <w:szCs w:val="24"/>
        </w:rPr>
        <w:t xml:space="preserve">, </w:t>
      </w:r>
      <w:r w:rsidRPr="0004552D">
        <w:rPr>
          <w:rFonts w:ascii="Times New Roman" w:eastAsia="Times New Roman" w:hAnsi="Times New Roman" w:cs="Times New Roman"/>
          <w:sz w:val="24"/>
          <w:szCs w:val="24"/>
          <w:lang w:val="en-US"/>
        </w:rPr>
        <w:t>2018: 221)</w:t>
      </w:r>
      <w:r w:rsidRPr="000455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4552D">
        <w:rPr>
          <w:rFonts w:ascii="Times New Roman" w:eastAsia="Times New Roman" w:hAnsi="Times New Roman" w:cs="Times New Roman"/>
          <w:sz w:val="24"/>
          <w:szCs w:val="24"/>
        </w:rPr>
        <w:t>Pengendalian kualitas adalah proses yang digunakan untuk menjamin tingkat kualitas produk atau jasa menggunakan kombinasi alat dan teknik untuk mengontrol kualitas suatu produk dengan biaya seekonomis mungkin untuk memenuhi syarat-syarat pemesanan (Irwan &amp; Haryono, 2015:62).</w:t>
      </w:r>
    </w:p>
    <w:p w14:paraId="544979C8" w14:textId="77777777" w:rsidR="00351E1F" w:rsidRDefault="00351E1F" w:rsidP="00351E1F">
      <w:pPr>
        <w:spacing w:after="0"/>
        <w:ind w:firstLine="567"/>
        <w:jc w:val="both"/>
        <w:rPr>
          <w:rFonts w:ascii="Times New Roman" w:eastAsia="Times New Roman" w:hAnsi="Times New Roman" w:cs="Times New Roman"/>
          <w:sz w:val="24"/>
          <w:szCs w:val="24"/>
        </w:rPr>
      </w:pPr>
    </w:p>
    <w:p w14:paraId="21D1CCAB" w14:textId="77777777" w:rsidR="00351E1F" w:rsidRPr="0004552D" w:rsidRDefault="00351E1F" w:rsidP="00351E1F">
      <w:pPr>
        <w:spacing w:after="0"/>
        <w:ind w:firstLine="567"/>
        <w:jc w:val="both"/>
        <w:rPr>
          <w:rFonts w:ascii="Times New Roman" w:eastAsia="Times New Roman" w:hAnsi="Times New Roman" w:cs="Times New Roman"/>
          <w:sz w:val="24"/>
          <w:szCs w:val="24"/>
        </w:rPr>
      </w:pPr>
    </w:p>
    <w:p w14:paraId="0242A9A3" w14:textId="25F52AB4" w:rsidR="0004552D" w:rsidRDefault="0004552D" w:rsidP="00351E1F">
      <w:pPr>
        <w:spacing w:after="0"/>
        <w:jc w:val="both"/>
        <w:rPr>
          <w:rFonts w:ascii="Times New Roman" w:eastAsia="Times New Roman" w:hAnsi="Times New Roman" w:cs="Times New Roman"/>
          <w:b/>
          <w:bCs/>
          <w:i/>
          <w:iCs/>
          <w:sz w:val="24"/>
          <w:szCs w:val="24"/>
          <w:lang w:val="en-US"/>
        </w:rPr>
      </w:pPr>
      <w:r w:rsidRPr="0004552D">
        <w:rPr>
          <w:rFonts w:ascii="Times New Roman" w:eastAsia="Times New Roman" w:hAnsi="Times New Roman" w:cs="Times New Roman"/>
          <w:b/>
          <w:bCs/>
          <w:i/>
          <w:iCs/>
          <w:sz w:val="24"/>
          <w:szCs w:val="24"/>
          <w:lang w:val="en-US"/>
        </w:rPr>
        <w:lastRenderedPageBreak/>
        <w:t>Six sigma </w:t>
      </w:r>
    </w:p>
    <w:p w14:paraId="7E90F509" w14:textId="4F8E7D0B" w:rsidR="00A956EE" w:rsidRDefault="0004552D" w:rsidP="00351E1F">
      <w:pPr>
        <w:spacing w:after="0"/>
        <w:ind w:firstLine="567"/>
        <w:jc w:val="both"/>
        <w:rPr>
          <w:rFonts w:ascii="Times New Roman" w:eastAsia="Times New Roman" w:hAnsi="Times New Roman" w:cs="Times New Roman"/>
          <w:i/>
          <w:iCs/>
          <w:sz w:val="24"/>
          <w:szCs w:val="24"/>
          <w:lang w:val="en-US"/>
        </w:rPr>
      </w:pPr>
      <w:r w:rsidRPr="0004552D">
        <w:rPr>
          <w:rFonts w:ascii="Times New Roman" w:eastAsia="Times New Roman" w:hAnsi="Times New Roman" w:cs="Times New Roman"/>
          <w:sz w:val="24"/>
          <w:szCs w:val="24"/>
          <w:lang w:val="en-US"/>
        </w:rPr>
        <w:t xml:space="preserve">Menurut Wahyuni, dkk. (2015:21) “ </w:t>
      </w:r>
      <w:r w:rsidRPr="0004552D">
        <w:rPr>
          <w:rFonts w:ascii="Times New Roman" w:eastAsia="Times New Roman" w:hAnsi="Times New Roman" w:cs="Times New Roman"/>
          <w:i/>
          <w:iCs/>
          <w:sz w:val="24"/>
          <w:szCs w:val="24"/>
          <w:lang w:val="en-US"/>
        </w:rPr>
        <w:t>Six Sigma</w:t>
      </w:r>
      <w:r w:rsidRPr="0004552D">
        <w:rPr>
          <w:rFonts w:ascii="Times New Roman" w:eastAsia="Times New Roman" w:hAnsi="Times New Roman" w:cs="Times New Roman"/>
          <w:sz w:val="24"/>
          <w:szCs w:val="24"/>
          <w:lang w:val="en-US"/>
        </w:rPr>
        <w:t xml:space="preserve"> salah satu alat untuk melakukan pengendalian kualitas dengan mengetahui tingkat kecacatan sehingga dapat dirumuskan langkah perbaikan melalui metode </w:t>
      </w:r>
      <w:r w:rsidRPr="0004552D">
        <w:rPr>
          <w:rFonts w:ascii="Times New Roman" w:eastAsia="Times New Roman" w:hAnsi="Times New Roman" w:cs="Times New Roman"/>
          <w:i/>
          <w:iCs/>
          <w:sz w:val="24"/>
          <w:szCs w:val="24"/>
          <w:lang w:val="en-US"/>
        </w:rPr>
        <w:t>six sigma</w:t>
      </w:r>
      <w:r w:rsidRPr="0004552D">
        <w:rPr>
          <w:rFonts w:ascii="Times New Roman" w:eastAsia="Times New Roman" w:hAnsi="Times New Roman" w:cs="Times New Roman"/>
          <w:sz w:val="24"/>
          <w:szCs w:val="24"/>
          <w:lang w:val="en-US"/>
        </w:rPr>
        <w:t>”. Menurut Jacobs (2015:20) “</w:t>
      </w:r>
      <w:r w:rsidRPr="0004552D">
        <w:rPr>
          <w:rFonts w:ascii="Times New Roman" w:eastAsia="Times New Roman" w:hAnsi="Times New Roman" w:cs="Times New Roman"/>
          <w:i/>
          <w:iCs/>
          <w:sz w:val="24"/>
          <w:szCs w:val="24"/>
          <w:lang w:val="en-US"/>
        </w:rPr>
        <w:t>Six Sigma</w:t>
      </w:r>
      <w:r w:rsidRPr="0004552D">
        <w:rPr>
          <w:rFonts w:ascii="Times New Roman" w:eastAsia="Times New Roman" w:hAnsi="Times New Roman" w:cs="Times New Roman"/>
          <w:sz w:val="24"/>
          <w:szCs w:val="24"/>
          <w:lang w:val="en-US"/>
        </w:rPr>
        <w:t xml:space="preserve">  </w:t>
      </w:r>
      <w:r w:rsidRPr="0004552D">
        <w:rPr>
          <w:rFonts w:ascii="Times New Roman" w:eastAsia="Times New Roman" w:hAnsi="Times New Roman" w:cs="Times New Roman"/>
          <w:sz w:val="24"/>
          <w:szCs w:val="24"/>
        </w:rPr>
        <w:t xml:space="preserve">DMAIC yaitu </w:t>
      </w:r>
      <w:r w:rsidRPr="0004552D">
        <w:rPr>
          <w:rFonts w:ascii="Times New Roman" w:eastAsia="Times New Roman" w:hAnsi="Times New Roman" w:cs="Times New Roman"/>
          <w:i/>
          <w:iCs/>
          <w:sz w:val="24"/>
          <w:szCs w:val="24"/>
        </w:rPr>
        <w:t xml:space="preserve">Define </w:t>
      </w:r>
      <w:r w:rsidRPr="0004552D">
        <w:rPr>
          <w:rFonts w:ascii="Times New Roman" w:eastAsia="Times New Roman" w:hAnsi="Times New Roman" w:cs="Times New Roman"/>
          <w:sz w:val="24"/>
          <w:szCs w:val="24"/>
          <w:lang w:val="en-US"/>
        </w:rPr>
        <w:t>(merumuskan)</w:t>
      </w:r>
      <w:r w:rsidRPr="0004552D">
        <w:rPr>
          <w:rFonts w:ascii="Times New Roman" w:eastAsia="Times New Roman" w:hAnsi="Times New Roman" w:cs="Times New Roman"/>
          <w:sz w:val="24"/>
          <w:szCs w:val="24"/>
        </w:rPr>
        <w:t xml:space="preserve">, </w:t>
      </w:r>
      <w:r w:rsidRPr="0004552D">
        <w:rPr>
          <w:rFonts w:ascii="Times New Roman" w:eastAsia="Times New Roman" w:hAnsi="Times New Roman" w:cs="Times New Roman"/>
          <w:i/>
          <w:iCs/>
          <w:sz w:val="24"/>
          <w:szCs w:val="24"/>
          <w:lang w:val="en-US"/>
        </w:rPr>
        <w:t>Measure </w:t>
      </w:r>
      <w:r w:rsidRPr="0004552D">
        <w:rPr>
          <w:rFonts w:ascii="Times New Roman" w:eastAsia="Times New Roman" w:hAnsi="Times New Roman" w:cs="Times New Roman"/>
          <w:sz w:val="24"/>
          <w:szCs w:val="24"/>
          <w:lang w:val="en-US"/>
        </w:rPr>
        <w:t>(mengukur)</w:t>
      </w:r>
      <w:r w:rsidRPr="0004552D">
        <w:rPr>
          <w:rFonts w:ascii="Times New Roman" w:eastAsia="Times New Roman" w:hAnsi="Times New Roman" w:cs="Times New Roman"/>
          <w:sz w:val="24"/>
          <w:szCs w:val="24"/>
        </w:rPr>
        <w:t xml:space="preserve">, </w:t>
      </w:r>
      <w:r w:rsidRPr="0004552D">
        <w:rPr>
          <w:rFonts w:ascii="Times New Roman" w:eastAsia="Times New Roman" w:hAnsi="Times New Roman" w:cs="Times New Roman"/>
          <w:i/>
          <w:iCs/>
          <w:sz w:val="24"/>
          <w:szCs w:val="24"/>
          <w:lang w:val="en-US"/>
        </w:rPr>
        <w:t>Analyze </w:t>
      </w:r>
      <w:r w:rsidRPr="0004552D">
        <w:rPr>
          <w:rFonts w:ascii="Times New Roman" w:eastAsia="Times New Roman" w:hAnsi="Times New Roman" w:cs="Times New Roman"/>
          <w:sz w:val="24"/>
          <w:szCs w:val="24"/>
          <w:lang w:val="en-US"/>
        </w:rPr>
        <w:t>(menganalisis)</w:t>
      </w:r>
      <w:r w:rsidRPr="0004552D">
        <w:rPr>
          <w:rFonts w:ascii="Times New Roman" w:eastAsia="Times New Roman" w:hAnsi="Times New Roman" w:cs="Times New Roman"/>
          <w:sz w:val="24"/>
          <w:szCs w:val="24"/>
        </w:rPr>
        <w:t xml:space="preserve">, </w:t>
      </w:r>
      <w:r w:rsidRPr="0004552D">
        <w:rPr>
          <w:rFonts w:ascii="Times New Roman" w:eastAsia="Times New Roman" w:hAnsi="Times New Roman" w:cs="Times New Roman"/>
          <w:i/>
          <w:iCs/>
          <w:sz w:val="24"/>
          <w:szCs w:val="24"/>
          <w:lang w:val="en-US"/>
        </w:rPr>
        <w:t>Improve</w:t>
      </w:r>
      <w:r w:rsidRPr="0004552D">
        <w:rPr>
          <w:rFonts w:ascii="Times New Roman" w:eastAsia="Times New Roman" w:hAnsi="Times New Roman" w:cs="Times New Roman"/>
          <w:i/>
          <w:iCs/>
          <w:sz w:val="24"/>
          <w:szCs w:val="24"/>
        </w:rPr>
        <w:t xml:space="preserve"> </w:t>
      </w:r>
      <w:r w:rsidRPr="0004552D">
        <w:rPr>
          <w:rFonts w:ascii="Times New Roman" w:eastAsia="Times New Roman" w:hAnsi="Times New Roman" w:cs="Times New Roman"/>
          <w:sz w:val="24"/>
          <w:szCs w:val="24"/>
        </w:rPr>
        <w:t>(</w:t>
      </w:r>
      <w:r w:rsidRPr="0004552D">
        <w:rPr>
          <w:rFonts w:ascii="Times New Roman" w:eastAsia="Times New Roman" w:hAnsi="Times New Roman" w:cs="Times New Roman"/>
          <w:sz w:val="24"/>
          <w:szCs w:val="24"/>
          <w:lang w:val="en-US"/>
        </w:rPr>
        <w:t>meningk</w:t>
      </w:r>
      <w:r w:rsidRPr="0004552D">
        <w:rPr>
          <w:rFonts w:ascii="Times New Roman" w:eastAsia="Times New Roman" w:hAnsi="Times New Roman" w:cs="Times New Roman"/>
          <w:sz w:val="24"/>
          <w:szCs w:val="24"/>
        </w:rPr>
        <w:t>atkan), dan</w:t>
      </w:r>
      <w:r w:rsidRPr="0004552D">
        <w:rPr>
          <w:rFonts w:ascii="Times New Roman" w:eastAsia="Times New Roman" w:hAnsi="Times New Roman" w:cs="Times New Roman"/>
          <w:i/>
          <w:iCs/>
          <w:sz w:val="24"/>
          <w:szCs w:val="24"/>
        </w:rPr>
        <w:t xml:space="preserve"> control</w:t>
      </w:r>
      <w:r w:rsidRPr="0004552D">
        <w:rPr>
          <w:rFonts w:ascii="Times New Roman" w:eastAsia="Times New Roman" w:hAnsi="Times New Roman" w:cs="Times New Roman"/>
          <w:sz w:val="24"/>
          <w:szCs w:val="24"/>
        </w:rPr>
        <w:t xml:space="preserve"> (mengendalikan)”.</w:t>
      </w:r>
      <w:r>
        <w:rPr>
          <w:rFonts w:ascii="Times New Roman" w:eastAsia="Times New Roman" w:hAnsi="Times New Roman" w:cs="Times New Roman"/>
          <w:sz w:val="24"/>
          <w:szCs w:val="24"/>
        </w:rPr>
        <w:t xml:space="preserve"> </w:t>
      </w:r>
      <w:bookmarkStart w:id="4" w:name="_Hlk171194350"/>
      <w:r w:rsidRPr="0004552D">
        <w:rPr>
          <w:rFonts w:ascii="Times New Roman" w:eastAsia="Times New Roman" w:hAnsi="Times New Roman" w:cs="Times New Roman"/>
          <w:i/>
          <w:iCs/>
          <w:sz w:val="24"/>
          <w:szCs w:val="24"/>
          <w:lang w:val="en-US"/>
        </w:rPr>
        <w:t>Six</w:t>
      </w:r>
      <w:r w:rsidRPr="0004552D">
        <w:rPr>
          <w:rFonts w:ascii="Times New Roman" w:eastAsia="Times New Roman" w:hAnsi="Times New Roman" w:cs="Times New Roman"/>
          <w:i/>
          <w:iCs/>
          <w:sz w:val="24"/>
          <w:szCs w:val="24"/>
        </w:rPr>
        <w:t xml:space="preserve"> </w:t>
      </w:r>
      <w:r w:rsidRPr="0004552D">
        <w:rPr>
          <w:rFonts w:ascii="Times New Roman" w:eastAsia="Times New Roman" w:hAnsi="Times New Roman" w:cs="Times New Roman"/>
          <w:i/>
          <w:iCs/>
          <w:sz w:val="24"/>
          <w:szCs w:val="24"/>
          <w:lang w:val="en-US"/>
        </w:rPr>
        <w:t>Sigma</w:t>
      </w:r>
      <w:r w:rsidRPr="0004552D">
        <w:rPr>
          <w:rFonts w:ascii="Times New Roman" w:eastAsia="Times New Roman" w:hAnsi="Times New Roman" w:cs="Times New Roman"/>
          <w:sz w:val="24"/>
          <w:szCs w:val="24"/>
          <w:lang w:val="en-US"/>
        </w:rPr>
        <w:t xml:space="preserve"> menjadi jalan untuk mengartikan pemecahan masalah klasik dan improvisasi performa melalui jalan yang pebisnis unggulan dapat </w:t>
      </w:r>
      <w:r w:rsidRPr="0004552D">
        <w:rPr>
          <w:rFonts w:ascii="Times New Roman" w:eastAsia="Times New Roman" w:hAnsi="Times New Roman" w:cs="Times New Roman"/>
          <w:sz w:val="24"/>
          <w:szCs w:val="24"/>
        </w:rPr>
        <w:t>di</w:t>
      </w:r>
      <w:r w:rsidRPr="0004552D">
        <w:rPr>
          <w:rFonts w:ascii="Times New Roman" w:eastAsia="Times New Roman" w:hAnsi="Times New Roman" w:cs="Times New Roman"/>
          <w:sz w:val="24"/>
          <w:szCs w:val="24"/>
          <w:lang w:val="en-US"/>
        </w:rPr>
        <w:t>ketahui dan menjadi sumber daya penting untuk jenis pekerjaan yang dilakukan berdasarkan permintaan</w:t>
      </w:r>
      <w:r w:rsidRPr="0004552D">
        <w:rPr>
          <w:rFonts w:ascii="Times New Roman" w:eastAsia="Times New Roman" w:hAnsi="Times New Roman" w:cs="Times New Roman"/>
          <w:sz w:val="24"/>
          <w:szCs w:val="24"/>
        </w:rPr>
        <w:t xml:space="preserve"> (</w:t>
      </w:r>
      <w:r w:rsidRPr="0004552D">
        <w:rPr>
          <w:rFonts w:ascii="Times New Roman" w:eastAsia="Times New Roman" w:hAnsi="Times New Roman" w:cs="Times New Roman"/>
          <w:sz w:val="24"/>
          <w:szCs w:val="24"/>
          <w:lang w:val="en-US"/>
        </w:rPr>
        <w:t>Duckworth &amp; Hoffmeier, 2016:27).</w:t>
      </w:r>
      <w:r w:rsidRPr="0004552D">
        <w:rPr>
          <w:rFonts w:ascii="Times New Roman" w:eastAsia="Times New Roman" w:hAnsi="Times New Roman" w:cs="Times New Roman"/>
          <w:i/>
          <w:iCs/>
          <w:sz w:val="24"/>
          <w:szCs w:val="24"/>
          <w:lang w:val="en-US"/>
        </w:rPr>
        <w:t> </w:t>
      </w:r>
      <w:bookmarkEnd w:id="4"/>
    </w:p>
    <w:p w14:paraId="1D3B05B3" w14:textId="3CD4CA8B" w:rsidR="00A956EE" w:rsidRDefault="00A956EE" w:rsidP="00351E1F">
      <w:pPr>
        <w:spacing w:after="0"/>
        <w:jc w:val="both"/>
        <w:rPr>
          <w:rFonts w:ascii="Times New Roman" w:eastAsia="Times New Roman" w:hAnsi="Times New Roman" w:cs="Times New Roman"/>
          <w:b/>
          <w:bCs/>
          <w:sz w:val="24"/>
          <w:szCs w:val="24"/>
          <w:lang w:val="en-US"/>
        </w:rPr>
      </w:pPr>
      <w:r w:rsidRPr="00A956EE">
        <w:rPr>
          <w:rFonts w:ascii="Times New Roman" w:eastAsia="Times New Roman" w:hAnsi="Times New Roman" w:cs="Times New Roman"/>
          <w:b/>
          <w:bCs/>
          <w:sz w:val="24"/>
          <w:szCs w:val="24"/>
          <w:lang w:val="en-US"/>
        </w:rPr>
        <w:t xml:space="preserve">Hipotesis </w:t>
      </w:r>
    </w:p>
    <w:p w14:paraId="358736DB" w14:textId="6ACCA9FC" w:rsidR="003D2B20" w:rsidRDefault="00A956EE" w:rsidP="00351E1F">
      <w:pPr>
        <w:spacing w:after="0"/>
        <w:ind w:firstLine="720"/>
        <w:jc w:val="both"/>
        <w:rPr>
          <w:rFonts w:ascii="Times New Roman" w:eastAsia="Times New Roman" w:hAnsi="Times New Roman" w:cs="Times New Roman"/>
          <w:sz w:val="24"/>
          <w:szCs w:val="24"/>
        </w:rPr>
      </w:pPr>
      <w:r w:rsidRPr="00A956EE">
        <w:rPr>
          <w:rFonts w:ascii="Times New Roman" w:eastAsia="Times New Roman" w:hAnsi="Times New Roman" w:cs="Times New Roman"/>
          <w:sz w:val="24"/>
          <w:szCs w:val="24"/>
          <w:lang w:val="en-US"/>
        </w:rPr>
        <w:t xml:space="preserve">Menurut </w:t>
      </w:r>
      <w:r w:rsidRPr="00A956EE">
        <w:rPr>
          <w:rFonts w:ascii="Times New Roman" w:eastAsia="Times New Roman" w:hAnsi="Times New Roman" w:cs="Times New Roman"/>
          <w:sz w:val="24"/>
          <w:szCs w:val="24"/>
        </w:rPr>
        <w:t xml:space="preserve">Sugiyono (2019:99) “Hipotesis adalah </w:t>
      </w:r>
      <w:r w:rsidRPr="00A956EE">
        <w:rPr>
          <w:rFonts w:ascii="Times New Roman" w:eastAsia="Times New Roman" w:hAnsi="Times New Roman" w:cs="Times New Roman"/>
          <w:sz w:val="24"/>
          <w:szCs w:val="24"/>
          <w:lang w:val="en-US"/>
        </w:rPr>
        <w:t>jawaban sementara terhadap rumusan masalah penelitian</w:t>
      </w:r>
      <w:r w:rsidRPr="00A956EE">
        <w:rPr>
          <w:rFonts w:ascii="Times New Roman" w:eastAsia="Times New Roman" w:hAnsi="Times New Roman" w:cs="Times New Roman"/>
          <w:sz w:val="24"/>
          <w:szCs w:val="24"/>
        </w:rPr>
        <w:t xml:space="preserve"> dan didasarkan pada fakta-fakta empiris yang diperoleh melalui pengumpulan data”.</w:t>
      </w:r>
      <w:r w:rsidRPr="00A956E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Hipotesis dari penelitian ini adalah </w:t>
      </w:r>
      <w:r>
        <w:rPr>
          <w:rFonts w:ascii="Times New Roman" w:eastAsia="Times New Roman" w:hAnsi="Times New Roman" w:cs="Times New Roman"/>
          <w:sz w:val="24"/>
          <w:szCs w:val="24"/>
        </w:rPr>
        <w:t>t</w:t>
      </w:r>
      <w:r w:rsidRPr="00A956EE">
        <w:rPr>
          <w:rFonts w:ascii="Times New Roman" w:eastAsia="Times New Roman" w:hAnsi="Times New Roman" w:cs="Times New Roman"/>
          <w:sz w:val="24"/>
          <w:szCs w:val="24"/>
        </w:rPr>
        <w:t>ingkat nilai sigma pada proses penggulungan di PT Candi</w:t>
      </w:r>
      <w:r>
        <w:rPr>
          <w:rFonts w:ascii="Times New Roman" w:eastAsia="Times New Roman" w:hAnsi="Times New Roman" w:cs="Times New Roman"/>
          <w:sz w:val="24"/>
          <w:szCs w:val="24"/>
        </w:rPr>
        <w:t xml:space="preserve"> </w:t>
      </w:r>
      <w:r w:rsidRPr="00A956EE">
        <w:rPr>
          <w:rFonts w:ascii="Times New Roman" w:eastAsia="Times New Roman" w:hAnsi="Times New Roman" w:cs="Times New Roman"/>
          <w:sz w:val="24"/>
          <w:szCs w:val="24"/>
        </w:rPr>
        <w:t>Loka Ngawi sebesar 1,40%</w:t>
      </w:r>
      <w:r>
        <w:rPr>
          <w:rFonts w:ascii="Times New Roman" w:eastAsia="Times New Roman" w:hAnsi="Times New Roman" w:cs="Times New Roman"/>
          <w:sz w:val="24"/>
          <w:szCs w:val="24"/>
        </w:rPr>
        <w:t xml:space="preserve">, </w:t>
      </w:r>
      <w:r w:rsidRPr="00A956EE">
        <w:rPr>
          <w:rFonts w:ascii="Times New Roman" w:eastAsia="Times New Roman" w:hAnsi="Times New Roman" w:cs="Times New Roman"/>
          <w:sz w:val="24"/>
          <w:szCs w:val="24"/>
        </w:rPr>
        <w:t>Faktor-faktor utama penyebab kecacatan pada proses penggulungan di PT Candi Loka Ngawi adalah kualitas bahan baku, mesin dan karyawan</w:t>
      </w:r>
      <w:r>
        <w:rPr>
          <w:rFonts w:ascii="Times New Roman" w:eastAsia="Times New Roman" w:hAnsi="Times New Roman" w:cs="Times New Roman"/>
          <w:sz w:val="24"/>
          <w:szCs w:val="24"/>
        </w:rPr>
        <w:t xml:space="preserve">, dan </w:t>
      </w:r>
      <w:r w:rsidRPr="00A956EE">
        <w:rPr>
          <w:rFonts w:ascii="Times New Roman" w:eastAsia="Times New Roman" w:hAnsi="Times New Roman" w:cs="Times New Roman"/>
          <w:sz w:val="24"/>
          <w:szCs w:val="24"/>
        </w:rPr>
        <w:t>Strategi yang harus dilakukan untuk</w:t>
      </w:r>
      <w:r>
        <w:rPr>
          <w:rFonts w:ascii="Times New Roman" w:eastAsia="Times New Roman" w:hAnsi="Times New Roman" w:cs="Times New Roman"/>
          <w:sz w:val="24"/>
          <w:szCs w:val="24"/>
        </w:rPr>
        <w:t xml:space="preserve"> </w:t>
      </w:r>
      <w:r w:rsidRPr="00A956EE">
        <w:rPr>
          <w:rFonts w:ascii="Times New Roman" w:eastAsia="Times New Roman" w:hAnsi="Times New Roman" w:cs="Times New Roman"/>
          <w:sz w:val="24"/>
          <w:szCs w:val="24"/>
        </w:rPr>
        <w:t>meminimalisir penyebab</w:t>
      </w:r>
      <w:r>
        <w:rPr>
          <w:rFonts w:ascii="Times New Roman" w:eastAsia="Times New Roman" w:hAnsi="Times New Roman" w:cs="Times New Roman"/>
          <w:sz w:val="24"/>
          <w:szCs w:val="24"/>
        </w:rPr>
        <w:t xml:space="preserve"> </w:t>
      </w:r>
      <w:r w:rsidRPr="00A956EE">
        <w:rPr>
          <w:rFonts w:ascii="Times New Roman" w:eastAsia="Times New Roman" w:hAnsi="Times New Roman" w:cs="Times New Roman"/>
          <w:sz w:val="24"/>
          <w:szCs w:val="24"/>
        </w:rPr>
        <w:t xml:space="preserve">kecacatan di PT Candi Loka Ngawi adalah </w:t>
      </w:r>
      <w:r w:rsidRPr="00A956EE">
        <w:rPr>
          <w:rFonts w:ascii="Times New Roman" w:eastAsia="Times New Roman" w:hAnsi="Times New Roman" w:cs="Times New Roman"/>
          <w:i/>
          <w:iCs/>
          <w:sz w:val="24"/>
          <w:szCs w:val="24"/>
        </w:rPr>
        <w:t>Six Sigma</w:t>
      </w:r>
    </w:p>
    <w:p w14:paraId="0B33D6DA" w14:textId="77777777" w:rsidR="00A956EE" w:rsidRPr="00A956EE" w:rsidRDefault="00A956EE" w:rsidP="00351E1F">
      <w:pPr>
        <w:spacing w:after="0"/>
        <w:ind w:firstLine="720"/>
        <w:jc w:val="both"/>
        <w:rPr>
          <w:rFonts w:ascii="Times New Roman" w:eastAsia="Times New Roman" w:hAnsi="Times New Roman" w:cs="Times New Roman"/>
          <w:sz w:val="24"/>
          <w:szCs w:val="24"/>
        </w:rPr>
      </w:pPr>
    </w:p>
    <w:p w14:paraId="7C55FE68" w14:textId="4109F19F" w:rsidR="00BB77EA" w:rsidRPr="003D2B20" w:rsidRDefault="00390012" w:rsidP="00351E1F">
      <w:pPr>
        <w:spacing w:after="0"/>
        <w:jc w:val="both"/>
        <w:rPr>
          <w:rFonts w:ascii="Times New Roman" w:eastAsia="Times New Roman" w:hAnsi="Times New Roman" w:cs="Times New Roman"/>
          <w:i/>
          <w:iCs/>
          <w:sz w:val="24"/>
          <w:szCs w:val="24"/>
          <w:lang w:val="en-US"/>
        </w:rPr>
      </w:pPr>
      <w:r>
        <w:rPr>
          <w:rFonts w:ascii="Times New Roman" w:eastAsia="Times New Roman" w:hAnsi="Times New Roman" w:cs="Times New Roman"/>
          <w:b/>
          <w:sz w:val="24"/>
          <w:szCs w:val="24"/>
        </w:rPr>
        <w:t>METODE PENELITIAN</w:t>
      </w:r>
    </w:p>
    <w:p w14:paraId="0A0DD52B" w14:textId="02F284CC" w:rsidR="00BB77EA" w:rsidRDefault="003D2B20" w:rsidP="00351E1F">
      <w:pPr>
        <w:spacing w:after="0"/>
        <w:ind w:firstLine="567"/>
        <w:jc w:val="both"/>
        <w:rPr>
          <w:rFonts w:ascii="Times New Roman" w:eastAsia="Times New Roman" w:hAnsi="Times New Roman" w:cs="Times New Roman"/>
          <w:sz w:val="24"/>
          <w:szCs w:val="24"/>
        </w:rPr>
      </w:pPr>
      <w:r w:rsidRPr="003D2B20">
        <w:rPr>
          <w:rFonts w:ascii="Times New Roman" w:eastAsia="Times New Roman" w:hAnsi="Times New Roman" w:cs="Times New Roman"/>
          <w:sz w:val="24"/>
          <w:szCs w:val="24"/>
        </w:rPr>
        <w:t>Objek penelitian ini adalah proses pen</w:t>
      </w:r>
      <w:r>
        <w:rPr>
          <w:rFonts w:ascii="Times New Roman" w:eastAsia="Times New Roman" w:hAnsi="Times New Roman" w:cs="Times New Roman"/>
          <w:sz w:val="24"/>
          <w:szCs w:val="24"/>
        </w:rPr>
        <w:t>ggulungan</w:t>
      </w:r>
      <w:r w:rsidRPr="003D2B20">
        <w:rPr>
          <w:rFonts w:ascii="Times New Roman" w:eastAsia="Times New Roman" w:hAnsi="Times New Roman" w:cs="Times New Roman"/>
          <w:sz w:val="24"/>
          <w:szCs w:val="24"/>
        </w:rPr>
        <w:t xml:space="preserve"> teh hijau di PT. Candi Loka. Metode penelitian yang digunakan adalah persiapan penelitian (observasi dan </w:t>
      </w:r>
      <w:r>
        <w:rPr>
          <w:rFonts w:ascii="Times New Roman" w:eastAsia="Times New Roman" w:hAnsi="Times New Roman" w:cs="Times New Roman"/>
          <w:sz w:val="24"/>
          <w:szCs w:val="24"/>
        </w:rPr>
        <w:t>wawancara</w:t>
      </w:r>
      <w:r w:rsidRPr="003D2B20">
        <w:rPr>
          <w:rFonts w:ascii="Times New Roman" w:eastAsia="Times New Roman" w:hAnsi="Times New Roman" w:cs="Times New Roman"/>
          <w:sz w:val="24"/>
          <w:szCs w:val="24"/>
        </w:rPr>
        <w:t xml:space="preserve">), identifikasi masalah, pengumpulan data, dan analisis data. </w:t>
      </w:r>
      <w:r w:rsidRPr="003D2B20">
        <w:rPr>
          <w:rFonts w:ascii="Times New Roman" w:eastAsia="Times New Roman" w:hAnsi="Times New Roman" w:cs="Times New Roman"/>
          <w:sz w:val="24"/>
          <w:szCs w:val="24"/>
          <w:lang w:val="en-US"/>
        </w:rPr>
        <w:t xml:space="preserve">Dalam penelitian ini metode analisis data yang digunakan adalah penerapan pengendalian kualitas produk dengan menggunakan pendekatan </w:t>
      </w:r>
      <w:r w:rsidRPr="003D2B20">
        <w:rPr>
          <w:rFonts w:ascii="Times New Roman" w:eastAsia="Times New Roman" w:hAnsi="Times New Roman" w:cs="Times New Roman"/>
          <w:i/>
          <w:iCs/>
          <w:sz w:val="24"/>
          <w:szCs w:val="24"/>
          <w:lang w:val="en-US"/>
        </w:rPr>
        <w:t>Six Sigma</w:t>
      </w:r>
      <w:r>
        <w:rPr>
          <w:rFonts w:ascii="Times New Roman" w:eastAsia="Times New Roman" w:hAnsi="Times New Roman" w:cs="Times New Roman"/>
          <w:i/>
          <w:iCs/>
          <w:sz w:val="24"/>
          <w:szCs w:val="24"/>
          <w:lang w:val="en-US"/>
        </w:rPr>
        <w:t xml:space="preserve"> </w:t>
      </w:r>
      <w:r w:rsidRPr="003D2B20">
        <w:rPr>
          <w:rFonts w:ascii="Times New Roman" w:eastAsia="Times New Roman" w:hAnsi="Times New Roman" w:cs="Times New Roman"/>
          <w:sz w:val="24"/>
          <w:szCs w:val="24"/>
          <w:lang w:val="en-US"/>
        </w:rPr>
        <w:t>DMAIC</w:t>
      </w:r>
      <w:r>
        <w:rPr>
          <w:rFonts w:ascii="Times New Roman" w:eastAsia="Times New Roman" w:hAnsi="Times New Roman" w:cs="Times New Roman"/>
          <w:sz w:val="24"/>
          <w:szCs w:val="24"/>
          <w:lang w:val="en-US"/>
        </w:rPr>
        <w:t xml:space="preserve"> dan </w:t>
      </w:r>
      <w:r w:rsidR="00B16E1F">
        <w:rPr>
          <w:rFonts w:ascii="Times New Roman" w:eastAsia="Times New Roman" w:hAnsi="Times New Roman" w:cs="Times New Roman"/>
          <w:sz w:val="24"/>
          <w:szCs w:val="24"/>
          <w:lang w:val="en-US"/>
        </w:rPr>
        <w:t>(</w:t>
      </w:r>
      <w:r w:rsidR="00B16E1F" w:rsidRPr="00B16E1F">
        <w:rPr>
          <w:rFonts w:ascii="Times New Roman" w:eastAsia="Times New Roman" w:hAnsi="Times New Roman" w:cs="Times New Roman"/>
          <w:i/>
          <w:iCs/>
          <w:sz w:val="24"/>
          <w:szCs w:val="24"/>
        </w:rPr>
        <w:t>Failure Mode and Effect Analysis</w:t>
      </w:r>
      <w:r w:rsidR="00B16E1F" w:rsidRPr="00B16E1F">
        <w:rPr>
          <w:rFonts w:ascii="Times New Roman" w:eastAsia="Times New Roman" w:hAnsi="Times New Roman" w:cs="Times New Roman"/>
          <w:sz w:val="24"/>
          <w:szCs w:val="24"/>
        </w:rPr>
        <w:t>)</w:t>
      </w:r>
      <w:r w:rsidR="00B16E1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FMEA</w:t>
      </w:r>
      <w:r w:rsidRPr="003D2B20">
        <w:rPr>
          <w:rFonts w:ascii="Times New Roman" w:eastAsia="Times New Roman" w:hAnsi="Times New Roman" w:cs="Times New Roman"/>
          <w:sz w:val="24"/>
          <w:szCs w:val="24"/>
          <w:lang w:val="en-US"/>
        </w:rPr>
        <w:t>.</w:t>
      </w:r>
      <w:r w:rsidR="00B16E1F">
        <w:rPr>
          <w:rFonts w:ascii="Times New Roman" w:eastAsia="Times New Roman" w:hAnsi="Times New Roman" w:cs="Times New Roman"/>
          <w:sz w:val="24"/>
          <w:szCs w:val="24"/>
          <w:lang w:val="en-US"/>
        </w:rPr>
        <w:t xml:space="preserve"> </w:t>
      </w:r>
      <w:r w:rsidR="00B16E1F" w:rsidRPr="00B16E1F">
        <w:rPr>
          <w:rFonts w:ascii="Times New Roman" w:eastAsia="Times New Roman" w:hAnsi="Times New Roman" w:cs="Times New Roman"/>
          <w:sz w:val="24"/>
          <w:szCs w:val="24"/>
        </w:rPr>
        <w:t>Data yang diambil pada penelitian ini dalam bentuk kualitatif dan kuantitatif. Pengambilan data kualitatif dilaskukan dengan menggali informasi yang dibutuhkan dengan cara wawancara kepada mandor pengolahan, karyawan pada proses pengeringan, observasi langsung pada proses pengeringan teh hijau, dan dokumentasi. Data kuantitatif diambil dari data produksi perusahaan dan data kecacatan pada proses pengeringan teh hijau.</w:t>
      </w:r>
    </w:p>
    <w:p w14:paraId="4FB78FFD" w14:textId="77777777" w:rsidR="00BB77EA" w:rsidRDefault="00BB77EA" w:rsidP="00351E1F">
      <w:pPr>
        <w:spacing w:after="0"/>
        <w:jc w:val="both"/>
        <w:rPr>
          <w:rFonts w:ascii="Times New Roman" w:eastAsia="Times New Roman" w:hAnsi="Times New Roman" w:cs="Times New Roman"/>
          <w:b/>
          <w:sz w:val="24"/>
          <w:szCs w:val="24"/>
        </w:rPr>
      </w:pPr>
    </w:p>
    <w:p w14:paraId="501BADAF" w14:textId="2CDD2EB9" w:rsidR="00BB77EA" w:rsidRDefault="00390012" w:rsidP="00351E1F">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50E2E512" w14:textId="6A3B015D" w:rsidR="00BB77EA" w:rsidRPr="0027239E" w:rsidRDefault="00B16E1F" w:rsidP="00351E1F">
      <w:pPr>
        <w:spacing w:after="0"/>
        <w:ind w:firstLine="720"/>
        <w:jc w:val="both"/>
        <w:rPr>
          <w:rFonts w:ascii="Times New Roman" w:eastAsia="Times New Roman" w:hAnsi="Times New Roman" w:cs="Times New Roman"/>
          <w:sz w:val="24"/>
          <w:szCs w:val="24"/>
          <w:lang w:val="en-US"/>
        </w:rPr>
      </w:pPr>
      <w:r w:rsidRPr="00B16E1F">
        <w:rPr>
          <w:rFonts w:ascii="Times New Roman" w:eastAsia="Times New Roman" w:hAnsi="Times New Roman" w:cs="Times New Roman"/>
          <w:sz w:val="24"/>
          <w:szCs w:val="24"/>
        </w:rPr>
        <w:t>Pada penelitian ini membahas kecacatan pada proses peng</w:t>
      </w:r>
      <w:r>
        <w:rPr>
          <w:rFonts w:ascii="Times New Roman" w:eastAsia="Times New Roman" w:hAnsi="Times New Roman" w:cs="Times New Roman"/>
          <w:sz w:val="24"/>
          <w:szCs w:val="24"/>
        </w:rPr>
        <w:t>gulungan</w:t>
      </w:r>
      <w:r w:rsidRPr="00B16E1F">
        <w:rPr>
          <w:rFonts w:ascii="Times New Roman" w:eastAsia="Times New Roman" w:hAnsi="Times New Roman" w:cs="Times New Roman"/>
          <w:sz w:val="24"/>
          <w:szCs w:val="24"/>
        </w:rPr>
        <w:t xml:space="preserve"> teh hijau menggunakan metode </w:t>
      </w:r>
      <w:r w:rsidRPr="00B16E1F">
        <w:rPr>
          <w:rFonts w:ascii="Times New Roman" w:eastAsia="Times New Roman" w:hAnsi="Times New Roman" w:cs="Times New Roman"/>
          <w:i/>
          <w:iCs/>
          <w:sz w:val="24"/>
          <w:szCs w:val="24"/>
        </w:rPr>
        <w:t>Six Sigma</w:t>
      </w:r>
      <w:r w:rsidRPr="00B16E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16E1F">
        <w:rPr>
          <w:rFonts w:ascii="Times New Roman" w:eastAsia="Times New Roman" w:hAnsi="Times New Roman" w:cs="Times New Roman"/>
          <w:sz w:val="24"/>
          <w:szCs w:val="24"/>
          <w:lang w:val="en-US"/>
        </w:rPr>
        <w:t>Proses Penggulungan memiliki peran yang sangat penting dalam proses pengolahan produksi teh hijau. Di PT. Candi Loka proses penggulungan teh hijau menggunakan mesin OTR (</w:t>
      </w:r>
      <w:r w:rsidRPr="00B16E1F">
        <w:rPr>
          <w:rFonts w:ascii="Times New Roman" w:eastAsia="Times New Roman" w:hAnsi="Times New Roman" w:cs="Times New Roman"/>
          <w:i/>
          <w:iCs/>
          <w:sz w:val="24"/>
          <w:szCs w:val="24"/>
          <w:lang w:val="en-US"/>
        </w:rPr>
        <w:t>Open Top Roller</w:t>
      </w:r>
      <w:r w:rsidRPr="00B16E1F">
        <w:rPr>
          <w:rFonts w:ascii="Times New Roman" w:eastAsia="Times New Roman" w:hAnsi="Times New Roman" w:cs="Times New Roman"/>
          <w:sz w:val="24"/>
          <w:szCs w:val="24"/>
          <w:lang w:val="en-US"/>
        </w:rPr>
        <w:t xml:space="preserve">) tipe </w:t>
      </w:r>
      <w:r w:rsidRPr="00B16E1F">
        <w:rPr>
          <w:rFonts w:ascii="Times New Roman" w:eastAsia="Times New Roman" w:hAnsi="Times New Roman" w:cs="Times New Roman"/>
          <w:i/>
          <w:iCs/>
          <w:sz w:val="24"/>
          <w:szCs w:val="24"/>
          <w:lang w:val="en-US"/>
        </w:rPr>
        <w:t>single action</w:t>
      </w:r>
      <w:r w:rsidRPr="00B16E1F">
        <w:rPr>
          <w:rFonts w:ascii="Times New Roman" w:eastAsia="Times New Roman" w:hAnsi="Times New Roman" w:cs="Times New Roman"/>
          <w:sz w:val="24"/>
          <w:szCs w:val="24"/>
          <w:lang w:val="en-US"/>
        </w:rPr>
        <w:t xml:space="preserve"> dan </w:t>
      </w:r>
      <w:r w:rsidRPr="00B16E1F">
        <w:rPr>
          <w:rFonts w:ascii="Times New Roman" w:eastAsia="Times New Roman" w:hAnsi="Times New Roman" w:cs="Times New Roman"/>
          <w:i/>
          <w:iCs/>
          <w:sz w:val="24"/>
          <w:szCs w:val="24"/>
          <w:lang w:val="en-US"/>
        </w:rPr>
        <w:t>double action</w:t>
      </w:r>
      <w:r w:rsidRPr="00B16E1F">
        <w:rPr>
          <w:rFonts w:ascii="Times New Roman" w:eastAsia="Times New Roman" w:hAnsi="Times New Roman" w:cs="Times New Roman"/>
          <w:sz w:val="24"/>
          <w:szCs w:val="24"/>
          <w:lang w:val="en-US"/>
        </w:rPr>
        <w:t>. Proses penggulungan teh hijau bertujuan membentuk pucuk teh secara kimia maupun fisik. Sumber energi mesin OTR (</w:t>
      </w:r>
      <w:r w:rsidRPr="00B16E1F">
        <w:rPr>
          <w:rFonts w:ascii="Times New Roman" w:eastAsia="Times New Roman" w:hAnsi="Times New Roman" w:cs="Times New Roman"/>
          <w:i/>
          <w:iCs/>
          <w:sz w:val="24"/>
          <w:szCs w:val="24"/>
          <w:lang w:val="en-US"/>
        </w:rPr>
        <w:t>Open Top Roller</w:t>
      </w:r>
      <w:r w:rsidRPr="00B16E1F">
        <w:rPr>
          <w:rFonts w:ascii="Times New Roman" w:eastAsia="Times New Roman" w:hAnsi="Times New Roman" w:cs="Times New Roman"/>
          <w:sz w:val="24"/>
          <w:szCs w:val="24"/>
          <w:lang w:val="en-US"/>
        </w:rPr>
        <w:t xml:space="preserve">) menggunakan energi listrik. Waktu proses penggulungan pucuk teh hijau ± 25 – 35 menit dengan kapasitas mesin OTR dalam proses penggulungan pucuk teh hijau adalah ± 100 – 120 kg dalam </w:t>
      </w:r>
      <w:r w:rsidRPr="00B16E1F">
        <w:rPr>
          <w:rFonts w:ascii="Times New Roman" w:eastAsia="Times New Roman" w:hAnsi="Times New Roman" w:cs="Times New Roman"/>
          <w:sz w:val="24"/>
          <w:szCs w:val="24"/>
          <w:lang w:val="en-US"/>
        </w:rPr>
        <w:lastRenderedPageBreak/>
        <w:t>sekali proses.</w:t>
      </w:r>
      <w:r>
        <w:rPr>
          <w:rFonts w:ascii="Times New Roman" w:eastAsia="Times New Roman" w:hAnsi="Times New Roman" w:cs="Times New Roman"/>
          <w:sz w:val="24"/>
          <w:szCs w:val="24"/>
          <w:lang w:val="en-US"/>
        </w:rPr>
        <w:t xml:space="preserve"> </w:t>
      </w:r>
      <w:r w:rsidR="0027239E" w:rsidRPr="0027239E">
        <w:rPr>
          <w:rFonts w:ascii="Times New Roman" w:eastAsia="Times New Roman" w:hAnsi="Times New Roman" w:cs="Times New Roman"/>
          <w:sz w:val="24"/>
          <w:szCs w:val="24"/>
          <w:lang w:val="en-US"/>
        </w:rPr>
        <w:t xml:space="preserve">Pengolahan data pada penelitian ini adalah dengan menggunakan metode </w:t>
      </w:r>
      <w:r w:rsidR="0027239E" w:rsidRPr="0027239E">
        <w:rPr>
          <w:rFonts w:ascii="Times New Roman" w:eastAsia="Times New Roman" w:hAnsi="Times New Roman" w:cs="Times New Roman"/>
          <w:i/>
          <w:iCs/>
          <w:sz w:val="24"/>
          <w:szCs w:val="24"/>
          <w:lang w:val="en-US"/>
        </w:rPr>
        <w:t>Six Sigma</w:t>
      </w:r>
      <w:r w:rsidR="0027239E" w:rsidRPr="0027239E">
        <w:rPr>
          <w:rFonts w:ascii="Times New Roman" w:eastAsia="Times New Roman" w:hAnsi="Times New Roman" w:cs="Times New Roman"/>
          <w:sz w:val="24"/>
          <w:szCs w:val="24"/>
          <w:lang w:val="en-US"/>
        </w:rPr>
        <w:t xml:space="preserve">, yang terdiri dari </w:t>
      </w:r>
      <w:r w:rsidR="0027239E" w:rsidRPr="0027239E">
        <w:rPr>
          <w:rFonts w:ascii="Times New Roman" w:eastAsia="Times New Roman" w:hAnsi="Times New Roman" w:cs="Times New Roman"/>
          <w:i/>
          <w:iCs/>
          <w:sz w:val="24"/>
          <w:szCs w:val="24"/>
          <w:lang w:val="en-US"/>
        </w:rPr>
        <w:t>Define, Measure, Analyze, Improve,</w:t>
      </w:r>
      <w:r w:rsidR="0027239E" w:rsidRPr="0027239E">
        <w:rPr>
          <w:rFonts w:ascii="Times New Roman" w:eastAsia="Times New Roman" w:hAnsi="Times New Roman" w:cs="Times New Roman"/>
          <w:sz w:val="24"/>
          <w:szCs w:val="24"/>
          <w:lang w:val="en-US"/>
        </w:rPr>
        <w:t xml:space="preserve"> dan </w:t>
      </w:r>
      <w:r w:rsidR="0027239E" w:rsidRPr="0027239E">
        <w:rPr>
          <w:rFonts w:ascii="Times New Roman" w:eastAsia="Times New Roman" w:hAnsi="Times New Roman" w:cs="Times New Roman"/>
          <w:i/>
          <w:iCs/>
          <w:sz w:val="24"/>
          <w:szCs w:val="24"/>
          <w:lang w:val="en-US"/>
        </w:rPr>
        <w:t xml:space="preserve">Control </w:t>
      </w:r>
      <w:r w:rsidR="0027239E" w:rsidRPr="0027239E">
        <w:rPr>
          <w:rFonts w:ascii="Times New Roman" w:eastAsia="Times New Roman" w:hAnsi="Times New Roman" w:cs="Times New Roman"/>
          <w:sz w:val="24"/>
          <w:szCs w:val="24"/>
          <w:lang w:val="en-US"/>
        </w:rPr>
        <w:t>:</w:t>
      </w:r>
    </w:p>
    <w:p w14:paraId="2B7ABCDB" w14:textId="107ACD5F" w:rsidR="00BB77EA" w:rsidRPr="0027239E" w:rsidRDefault="0027239E" w:rsidP="00351E1F">
      <w:pPr>
        <w:spacing w:after="0"/>
        <w:jc w:val="both"/>
        <w:rPr>
          <w:rFonts w:ascii="Times New Roman" w:eastAsia="Times New Roman" w:hAnsi="Times New Roman" w:cs="Times New Roman"/>
          <w:b/>
          <w:i/>
          <w:iCs/>
          <w:sz w:val="24"/>
          <w:szCs w:val="24"/>
        </w:rPr>
      </w:pPr>
      <w:r w:rsidRPr="0027239E">
        <w:rPr>
          <w:rFonts w:ascii="Times New Roman" w:eastAsia="Times New Roman" w:hAnsi="Times New Roman" w:cs="Times New Roman"/>
          <w:b/>
          <w:i/>
          <w:iCs/>
          <w:sz w:val="24"/>
          <w:szCs w:val="24"/>
        </w:rPr>
        <w:t xml:space="preserve">Define </w:t>
      </w:r>
    </w:p>
    <w:p w14:paraId="3489BEF8" w14:textId="5EC6224A" w:rsidR="00060A32" w:rsidRPr="0027239E" w:rsidRDefault="0027239E" w:rsidP="00351E1F">
      <w:pPr>
        <w:spacing w:after="0"/>
        <w:ind w:firstLine="567"/>
        <w:jc w:val="both"/>
        <w:rPr>
          <w:rFonts w:ascii="Times New Roman" w:eastAsia="Times New Roman" w:hAnsi="Times New Roman" w:cs="Times New Roman"/>
          <w:sz w:val="24"/>
          <w:szCs w:val="24"/>
          <w:lang w:val="en-US"/>
        </w:rPr>
      </w:pPr>
      <w:r w:rsidRPr="0027239E">
        <w:rPr>
          <w:rFonts w:ascii="Times New Roman" w:eastAsia="Times New Roman" w:hAnsi="Times New Roman" w:cs="Times New Roman"/>
          <w:sz w:val="24"/>
          <w:szCs w:val="24"/>
          <w:lang w:val="en-US"/>
        </w:rPr>
        <w:t xml:space="preserve">Tahap </w:t>
      </w:r>
      <w:r w:rsidRPr="0027239E">
        <w:rPr>
          <w:rFonts w:ascii="Times New Roman" w:eastAsia="Times New Roman" w:hAnsi="Times New Roman" w:cs="Times New Roman"/>
          <w:i/>
          <w:iCs/>
          <w:sz w:val="24"/>
          <w:szCs w:val="24"/>
          <w:lang w:val="en-US"/>
        </w:rPr>
        <w:t>define</w:t>
      </w:r>
      <w:r w:rsidRPr="0027239E">
        <w:rPr>
          <w:rFonts w:ascii="Times New Roman" w:eastAsia="Times New Roman" w:hAnsi="Times New Roman" w:cs="Times New Roman"/>
          <w:sz w:val="24"/>
          <w:szCs w:val="24"/>
          <w:lang w:val="en-US"/>
        </w:rPr>
        <w:t xml:space="preserve"> merupakan tahap pendefinisian yang berupa langkah operasional pertama dalam </w:t>
      </w:r>
      <w:r w:rsidRPr="0027239E">
        <w:rPr>
          <w:rFonts w:ascii="Times New Roman" w:eastAsia="Times New Roman" w:hAnsi="Times New Roman" w:cs="Times New Roman"/>
          <w:i/>
          <w:iCs/>
          <w:sz w:val="24"/>
          <w:szCs w:val="24"/>
          <w:lang w:val="en-US"/>
        </w:rPr>
        <w:t>Six Sigma</w:t>
      </w:r>
      <w:r w:rsidRPr="0027239E">
        <w:rPr>
          <w:rFonts w:ascii="Times New Roman" w:eastAsia="Times New Roman" w:hAnsi="Times New Roman" w:cs="Times New Roman"/>
          <w:sz w:val="24"/>
          <w:szCs w:val="24"/>
          <w:lang w:val="en-US"/>
        </w:rPr>
        <w:t xml:space="preserve">. Tahap </w:t>
      </w:r>
      <w:r w:rsidRPr="0027239E">
        <w:rPr>
          <w:rFonts w:ascii="Times New Roman" w:eastAsia="Times New Roman" w:hAnsi="Times New Roman" w:cs="Times New Roman"/>
          <w:i/>
          <w:iCs/>
          <w:sz w:val="24"/>
          <w:szCs w:val="24"/>
          <w:lang w:val="en-US"/>
        </w:rPr>
        <w:t>define</w:t>
      </w:r>
      <w:r w:rsidRPr="0027239E">
        <w:rPr>
          <w:rFonts w:ascii="Times New Roman" w:eastAsia="Times New Roman" w:hAnsi="Times New Roman" w:cs="Times New Roman"/>
          <w:sz w:val="24"/>
          <w:szCs w:val="24"/>
          <w:lang w:val="en-US"/>
        </w:rPr>
        <w:t xml:space="preserve"> pada penelitian ini dilakukan dengan menggunakan diagram </w:t>
      </w:r>
      <w:r w:rsidRPr="0027239E">
        <w:rPr>
          <w:rFonts w:ascii="Times New Roman" w:eastAsia="Times New Roman" w:hAnsi="Times New Roman" w:cs="Times New Roman"/>
          <w:i/>
          <w:iCs/>
          <w:sz w:val="24"/>
          <w:szCs w:val="24"/>
          <w:lang w:val="en-US"/>
        </w:rPr>
        <w:t>Supplier</w:t>
      </w:r>
      <w:r w:rsidRPr="0027239E">
        <w:rPr>
          <w:rFonts w:ascii="Times New Roman" w:eastAsia="Times New Roman" w:hAnsi="Times New Roman" w:cs="Times New Roman"/>
          <w:sz w:val="24"/>
          <w:szCs w:val="24"/>
          <w:lang w:val="en-US"/>
        </w:rPr>
        <w:t xml:space="preserve">, </w:t>
      </w:r>
      <w:r w:rsidRPr="0027239E">
        <w:rPr>
          <w:rFonts w:ascii="Times New Roman" w:eastAsia="Times New Roman" w:hAnsi="Times New Roman" w:cs="Times New Roman"/>
          <w:i/>
          <w:iCs/>
          <w:sz w:val="24"/>
          <w:szCs w:val="24"/>
          <w:lang w:val="en-US"/>
        </w:rPr>
        <w:t>Input, Process, Output, Customer</w:t>
      </w:r>
      <w:r w:rsidRPr="0027239E">
        <w:rPr>
          <w:rFonts w:ascii="Times New Roman" w:eastAsia="Times New Roman" w:hAnsi="Times New Roman" w:cs="Times New Roman"/>
          <w:sz w:val="24"/>
          <w:szCs w:val="24"/>
          <w:lang w:val="en-US"/>
        </w:rPr>
        <w:t xml:space="preserve"> (SIPOC) dan penentuan </w:t>
      </w:r>
      <w:r w:rsidRPr="0027239E">
        <w:rPr>
          <w:rFonts w:ascii="Times New Roman" w:eastAsia="Times New Roman" w:hAnsi="Times New Roman" w:cs="Times New Roman"/>
          <w:i/>
          <w:iCs/>
          <w:sz w:val="24"/>
          <w:szCs w:val="24"/>
          <w:lang w:val="en-US"/>
        </w:rPr>
        <w:t>Critical To Quality</w:t>
      </w:r>
      <w:r w:rsidRPr="0027239E">
        <w:rPr>
          <w:rFonts w:ascii="Times New Roman" w:eastAsia="Times New Roman" w:hAnsi="Times New Roman" w:cs="Times New Roman"/>
          <w:sz w:val="24"/>
          <w:szCs w:val="24"/>
          <w:lang w:val="en-US"/>
        </w:rPr>
        <w:t xml:space="preserve"> (CTC).</w:t>
      </w:r>
    </w:p>
    <w:p w14:paraId="4375F5CD" w14:textId="1F78D67B" w:rsidR="00BB77EA" w:rsidRPr="00060A32" w:rsidRDefault="00060A32" w:rsidP="00351E1F">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060A32">
        <w:rPr>
          <w:rFonts w:ascii="Times New Roman" w:eastAsia="Times New Roman" w:hAnsi="Times New Roman" w:cs="Times New Roman"/>
          <w:b/>
          <w:color w:val="000000"/>
          <w:sz w:val="24"/>
          <w:szCs w:val="24"/>
          <w:lang w:val="en-US"/>
        </w:rPr>
        <w:t>Diagram SIPOC</w:t>
      </w:r>
    </w:p>
    <w:p w14:paraId="1BE0E283" w14:textId="29AC7AC7" w:rsidR="00060A32" w:rsidRDefault="00060A32" w:rsidP="00351E1F">
      <w:pPr>
        <w:pStyle w:val="ListParagraph"/>
        <w:spacing w:after="0"/>
        <w:ind w:left="360" w:firstLine="360"/>
        <w:jc w:val="both"/>
        <w:rPr>
          <w:rFonts w:ascii="Times New Roman" w:hAnsi="Times New Roman" w:cs="Times New Roman"/>
          <w:i/>
          <w:iCs/>
          <w:sz w:val="24"/>
        </w:rPr>
      </w:pPr>
      <w:r w:rsidRPr="000113F0">
        <w:rPr>
          <w:rFonts w:ascii="Times New Roman" w:hAnsi="Times New Roman" w:cs="Times New Roman"/>
          <w:sz w:val="24"/>
        </w:rPr>
        <w:t xml:space="preserve">Diagram SIPOC berfungsi untuk menjabarkan agar aliran proses produksi dari perusahaan tergambarkan dengan urut dan jelas. Diagram SIPOC terdiri atas alur proses produksi dari penyediaan bahan baku hingga menjadi produk jadi yang siap dikirim ke </w:t>
      </w:r>
      <w:r w:rsidRPr="00060A32">
        <w:rPr>
          <w:rFonts w:ascii="Times New Roman" w:hAnsi="Times New Roman" w:cs="Times New Roman"/>
          <w:i/>
          <w:iCs/>
          <w:sz w:val="24"/>
        </w:rPr>
        <w:t>customer.</w:t>
      </w:r>
    </w:p>
    <w:p w14:paraId="60A8126D" w14:textId="00AFFF83" w:rsidR="00A956EE" w:rsidRPr="00A956EE" w:rsidRDefault="00351E1F" w:rsidP="00351E1F">
      <w:pPr>
        <w:pStyle w:val="ListParagraph"/>
        <w:spacing w:after="0"/>
        <w:ind w:left="360" w:firstLine="360"/>
        <w:jc w:val="both"/>
        <w:rPr>
          <w:rFonts w:ascii="Times New Roman" w:hAnsi="Times New Roman" w:cs="Times New Roman"/>
          <w:sz w:val="24"/>
        </w:rPr>
      </w:pPr>
      <w:r>
        <w:rPr>
          <w:rFonts w:ascii="Times New Roman" w:hAnsi="Times New Roman" w:cs="Times New Roman"/>
          <w:sz w:val="24"/>
          <w:lang w:val="en-US"/>
        </w:rPr>
        <w:t xml:space="preserve">                          </w:t>
      </w:r>
      <w:r w:rsidR="00060A32">
        <w:rPr>
          <w:rFonts w:ascii="Times New Roman" w:hAnsi="Times New Roman" w:cs="Times New Roman"/>
          <w:noProof/>
          <w:sz w:val="24"/>
          <w:lang w:val="en-US"/>
        </w:rPr>
        <w:drawing>
          <wp:inline distT="0" distB="0" distL="0" distR="0" wp14:anchorId="018261FA" wp14:editId="20163F8E">
            <wp:extent cx="2487168" cy="2708571"/>
            <wp:effectExtent l="0" t="0" r="8890" b="0"/>
            <wp:docPr id="6567534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53499" name="Picture 6567534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4141" cy="2759725"/>
                    </a:xfrm>
                    <a:prstGeom prst="rect">
                      <a:avLst/>
                    </a:prstGeom>
                  </pic:spPr>
                </pic:pic>
              </a:graphicData>
            </a:graphic>
          </wp:inline>
        </w:drawing>
      </w:r>
    </w:p>
    <w:p w14:paraId="4291551F" w14:textId="2706EB6F" w:rsidR="00060A32" w:rsidRDefault="00060A32" w:rsidP="00351E1F">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27239E">
        <w:rPr>
          <w:rFonts w:ascii="Times New Roman" w:eastAsia="Times New Roman" w:hAnsi="Times New Roman" w:cs="Times New Roman"/>
          <w:b/>
          <w:i/>
          <w:iCs/>
          <w:color w:val="000000"/>
          <w:sz w:val="24"/>
          <w:szCs w:val="24"/>
          <w:lang w:val="en-US"/>
        </w:rPr>
        <w:t>Critical To Quality</w:t>
      </w:r>
      <w:r w:rsidRPr="0027239E">
        <w:rPr>
          <w:rFonts w:ascii="Times New Roman" w:eastAsia="Times New Roman" w:hAnsi="Times New Roman" w:cs="Times New Roman"/>
          <w:b/>
          <w:color w:val="000000"/>
          <w:sz w:val="24"/>
          <w:szCs w:val="24"/>
          <w:lang w:val="en-US"/>
        </w:rPr>
        <w:t xml:space="preserve"> (CTC)</w:t>
      </w:r>
    </w:p>
    <w:p w14:paraId="00ADF8A6" w14:textId="1EE9B54F" w:rsidR="00060A32" w:rsidRPr="00060A32" w:rsidRDefault="00060A32" w:rsidP="00351E1F">
      <w:pPr>
        <w:spacing w:after="0"/>
        <w:ind w:firstLine="567"/>
        <w:jc w:val="both"/>
        <w:rPr>
          <w:rFonts w:ascii="Times New Roman" w:eastAsia="Times New Roman" w:hAnsi="Times New Roman" w:cs="Times New Roman"/>
          <w:sz w:val="24"/>
          <w:szCs w:val="24"/>
        </w:rPr>
      </w:pPr>
      <w:r w:rsidRPr="00060A32">
        <w:rPr>
          <w:rFonts w:ascii="Times New Roman" w:eastAsia="Times New Roman" w:hAnsi="Times New Roman" w:cs="Times New Roman"/>
          <w:sz w:val="24"/>
          <w:szCs w:val="24"/>
          <w:lang w:val="en-US"/>
        </w:rPr>
        <w:t xml:space="preserve">CTQ merupakan karakteristik produk yang harus mencapai minimal standar spesifikasi dan harus dijaga dari suatu produk. Penentuan CTQ ini berdasarkan keinginan dan kebutuhan </w:t>
      </w:r>
      <w:r w:rsidRPr="00060A32">
        <w:rPr>
          <w:rFonts w:ascii="Times New Roman" w:eastAsia="Times New Roman" w:hAnsi="Times New Roman" w:cs="Times New Roman"/>
          <w:i/>
          <w:iCs/>
          <w:sz w:val="24"/>
          <w:szCs w:val="24"/>
          <w:lang w:val="en-US"/>
        </w:rPr>
        <w:t>customer</w:t>
      </w:r>
      <w:r w:rsidRPr="00060A32">
        <w:rPr>
          <w:rFonts w:ascii="Times New Roman" w:eastAsia="Times New Roman" w:hAnsi="Times New Roman" w:cs="Times New Roman"/>
          <w:sz w:val="24"/>
          <w:szCs w:val="24"/>
          <w:lang w:val="en-US"/>
        </w:rPr>
        <w:t xml:space="preserve"> serta kondisi cacat yang terjadi di perusahaan. Di bawah ini merupakan CTQ dari PT Candi Loka di Jamus.</w:t>
      </w:r>
    </w:p>
    <w:p w14:paraId="4165AD9D" w14:textId="025A1B65" w:rsidR="00351E1F" w:rsidRPr="00346EF6" w:rsidRDefault="00A956EE" w:rsidP="00346EF6">
      <w:pPr>
        <w:tabs>
          <w:tab w:val="left" w:pos="2395"/>
        </w:tabs>
        <w:spacing w:after="0"/>
        <w:ind w:firstLine="3119"/>
        <w:jc w:val="both"/>
        <w:rPr>
          <w:rFonts w:ascii="Times New Roman" w:hAnsi="Times New Roman" w:cs="Times New Roman"/>
          <w:b/>
          <w:bCs/>
          <w:sz w:val="24"/>
          <w:lang w:val="en-US"/>
        </w:rPr>
      </w:pPr>
      <w:r w:rsidRPr="0027239E">
        <w:rPr>
          <w:rFonts w:ascii="Times New Roman" w:hAnsi="Times New Roman" w:cs="Times New Roman"/>
          <w:b/>
          <w:bCs/>
          <w:i/>
          <w:iCs/>
          <w:sz w:val="24"/>
          <w:lang w:val="en-US"/>
        </w:rPr>
        <w:t>Critical To Quality</w:t>
      </w:r>
      <w:r w:rsidRPr="0027239E">
        <w:rPr>
          <w:rFonts w:ascii="Times New Roman" w:hAnsi="Times New Roman" w:cs="Times New Roman"/>
          <w:b/>
          <w:bCs/>
          <w:sz w:val="24"/>
          <w:lang w:val="en-US"/>
        </w:rPr>
        <w:t xml:space="preserve"> (CTC)</w:t>
      </w:r>
    </w:p>
    <w:tbl>
      <w:tblPr>
        <w:tblStyle w:val="TableGrid"/>
        <w:tblpPr w:leftFromText="180" w:rightFromText="180" w:vertAnchor="text" w:horzAnchor="margin" w:tblpXSpec="center" w:tblpY="141"/>
        <w:tblW w:w="7410" w:type="dxa"/>
        <w:tblLook w:val="04A0" w:firstRow="1" w:lastRow="0" w:firstColumn="1" w:lastColumn="0" w:noHBand="0" w:noVBand="1"/>
      </w:tblPr>
      <w:tblGrid>
        <w:gridCol w:w="630"/>
        <w:gridCol w:w="2575"/>
        <w:gridCol w:w="157"/>
        <w:gridCol w:w="4048"/>
      </w:tblGrid>
      <w:tr w:rsidR="00346EF6" w:rsidRPr="00060A32" w14:paraId="02530A36" w14:textId="77777777" w:rsidTr="00346EF6">
        <w:trPr>
          <w:trHeight w:val="405"/>
        </w:trPr>
        <w:tc>
          <w:tcPr>
            <w:tcW w:w="630" w:type="dxa"/>
            <w:tcBorders>
              <w:left w:val="nil"/>
              <w:bottom w:val="single" w:sz="4" w:space="0" w:color="auto"/>
              <w:right w:val="nil"/>
            </w:tcBorders>
          </w:tcPr>
          <w:p w14:paraId="23AD53D6" w14:textId="77777777" w:rsidR="00346EF6" w:rsidRPr="00060A32" w:rsidRDefault="00346EF6" w:rsidP="00346EF6">
            <w:pPr>
              <w:spacing w:line="276" w:lineRule="auto"/>
              <w:jc w:val="both"/>
              <w:rPr>
                <w:rFonts w:ascii="Times New Roman" w:hAnsi="Times New Roman" w:cs="Times New Roman"/>
                <w:bCs/>
                <w:sz w:val="24"/>
              </w:rPr>
            </w:pPr>
            <w:bookmarkStart w:id="5" w:name="_Hlk168775928"/>
            <w:r w:rsidRPr="00060A32">
              <w:rPr>
                <w:rFonts w:ascii="Times New Roman" w:hAnsi="Times New Roman" w:cs="Times New Roman"/>
                <w:bCs/>
                <w:sz w:val="24"/>
              </w:rPr>
              <w:t>No</w:t>
            </w:r>
          </w:p>
        </w:tc>
        <w:tc>
          <w:tcPr>
            <w:tcW w:w="2575" w:type="dxa"/>
            <w:tcBorders>
              <w:left w:val="nil"/>
              <w:bottom w:val="single" w:sz="4" w:space="0" w:color="auto"/>
              <w:right w:val="nil"/>
            </w:tcBorders>
          </w:tcPr>
          <w:p w14:paraId="4B75F223" w14:textId="77777777" w:rsidR="00346EF6" w:rsidRPr="00060A32" w:rsidRDefault="00346EF6" w:rsidP="00346EF6">
            <w:pPr>
              <w:spacing w:line="276" w:lineRule="auto"/>
              <w:ind w:left="426"/>
              <w:jc w:val="both"/>
              <w:rPr>
                <w:rFonts w:ascii="Times New Roman" w:hAnsi="Times New Roman" w:cs="Times New Roman"/>
                <w:bCs/>
                <w:sz w:val="24"/>
              </w:rPr>
            </w:pPr>
            <w:r w:rsidRPr="00060A32">
              <w:rPr>
                <w:rFonts w:ascii="Times New Roman" w:hAnsi="Times New Roman" w:cs="Times New Roman"/>
                <w:bCs/>
                <w:sz w:val="24"/>
              </w:rPr>
              <w:t>Karakteristik</w:t>
            </w:r>
          </w:p>
        </w:tc>
        <w:tc>
          <w:tcPr>
            <w:tcW w:w="4204" w:type="dxa"/>
            <w:gridSpan w:val="2"/>
            <w:tcBorders>
              <w:left w:val="nil"/>
              <w:bottom w:val="single" w:sz="4" w:space="0" w:color="auto"/>
              <w:right w:val="nil"/>
            </w:tcBorders>
          </w:tcPr>
          <w:p w14:paraId="06D707CD" w14:textId="77777777" w:rsidR="00346EF6" w:rsidRPr="00060A32" w:rsidRDefault="00346EF6" w:rsidP="00346EF6">
            <w:pPr>
              <w:spacing w:line="276" w:lineRule="auto"/>
              <w:ind w:left="426"/>
              <w:jc w:val="both"/>
              <w:rPr>
                <w:rFonts w:ascii="Times New Roman" w:hAnsi="Times New Roman" w:cs="Times New Roman"/>
                <w:bCs/>
                <w:sz w:val="24"/>
              </w:rPr>
            </w:pPr>
            <w:r w:rsidRPr="00060A32">
              <w:rPr>
                <w:rFonts w:ascii="Times New Roman" w:hAnsi="Times New Roman" w:cs="Times New Roman"/>
                <w:bCs/>
                <w:sz w:val="24"/>
              </w:rPr>
              <w:t>Keterangan</w:t>
            </w:r>
          </w:p>
        </w:tc>
      </w:tr>
      <w:tr w:rsidR="00346EF6" w:rsidRPr="00060A32" w14:paraId="32365E37" w14:textId="77777777" w:rsidTr="00346EF6">
        <w:trPr>
          <w:trHeight w:val="1852"/>
        </w:trPr>
        <w:tc>
          <w:tcPr>
            <w:tcW w:w="630" w:type="dxa"/>
            <w:tcBorders>
              <w:top w:val="single" w:sz="4" w:space="0" w:color="auto"/>
              <w:left w:val="nil"/>
              <w:bottom w:val="single" w:sz="4" w:space="0" w:color="auto"/>
              <w:right w:val="nil"/>
            </w:tcBorders>
          </w:tcPr>
          <w:p w14:paraId="46BB58B6" w14:textId="77777777" w:rsidR="00346EF6" w:rsidRPr="00060A32" w:rsidRDefault="00346EF6" w:rsidP="00346EF6">
            <w:pPr>
              <w:spacing w:line="276" w:lineRule="auto"/>
              <w:ind w:left="-10"/>
              <w:jc w:val="both"/>
              <w:rPr>
                <w:rFonts w:ascii="Times New Roman" w:hAnsi="Times New Roman" w:cs="Times New Roman"/>
                <w:sz w:val="24"/>
              </w:rPr>
            </w:pPr>
            <w:r w:rsidRPr="00060A32">
              <w:rPr>
                <w:rFonts w:ascii="Times New Roman" w:hAnsi="Times New Roman" w:cs="Times New Roman"/>
                <w:sz w:val="24"/>
              </w:rPr>
              <w:t xml:space="preserve">   1. </w:t>
            </w:r>
          </w:p>
        </w:tc>
        <w:tc>
          <w:tcPr>
            <w:tcW w:w="2732" w:type="dxa"/>
            <w:gridSpan w:val="2"/>
            <w:tcBorders>
              <w:top w:val="single" w:sz="4" w:space="0" w:color="auto"/>
              <w:left w:val="nil"/>
              <w:bottom w:val="single" w:sz="4" w:space="0" w:color="auto"/>
              <w:right w:val="nil"/>
            </w:tcBorders>
          </w:tcPr>
          <w:p w14:paraId="1C472692" w14:textId="77777777" w:rsidR="00346EF6" w:rsidRPr="00060A32" w:rsidRDefault="00346EF6" w:rsidP="00346EF6">
            <w:pPr>
              <w:spacing w:line="276" w:lineRule="auto"/>
              <w:ind w:left="426"/>
              <w:jc w:val="both"/>
              <w:rPr>
                <w:rFonts w:ascii="Times New Roman" w:hAnsi="Times New Roman" w:cs="Times New Roman"/>
                <w:sz w:val="24"/>
              </w:rPr>
            </w:pPr>
            <w:bookmarkStart w:id="6" w:name="_Hlk168775819"/>
            <w:r w:rsidRPr="00060A32">
              <w:rPr>
                <w:rFonts w:ascii="Times New Roman" w:hAnsi="Times New Roman" w:cs="Times New Roman"/>
                <w:sz w:val="24"/>
              </w:rPr>
              <w:t>Tidak Terpilin/Lembaran</w:t>
            </w:r>
            <w:bookmarkEnd w:id="6"/>
          </w:p>
        </w:tc>
        <w:tc>
          <w:tcPr>
            <w:tcW w:w="4048" w:type="dxa"/>
            <w:tcBorders>
              <w:top w:val="single" w:sz="4" w:space="0" w:color="auto"/>
              <w:left w:val="nil"/>
              <w:bottom w:val="single" w:sz="4" w:space="0" w:color="auto"/>
              <w:right w:val="nil"/>
            </w:tcBorders>
          </w:tcPr>
          <w:p w14:paraId="709F8175" w14:textId="77777777" w:rsidR="00346EF6" w:rsidRPr="00060A32" w:rsidRDefault="00346EF6" w:rsidP="00346EF6">
            <w:pPr>
              <w:spacing w:line="276" w:lineRule="auto"/>
              <w:ind w:left="426"/>
              <w:jc w:val="both"/>
              <w:rPr>
                <w:rFonts w:ascii="Times New Roman" w:hAnsi="Times New Roman" w:cs="Times New Roman"/>
                <w:sz w:val="24"/>
              </w:rPr>
            </w:pPr>
            <w:r w:rsidRPr="00060A32">
              <w:rPr>
                <w:rFonts w:ascii="Times New Roman" w:hAnsi="Times New Roman" w:cs="Times New Roman"/>
                <w:sz w:val="24"/>
              </w:rPr>
              <w:t>Daun teh hijau yang masih berbentuk lembaran dikarenakan pada saat proses penggulungan kapasitas daun teh hijau yang dimasukkan terlalu banyak.</w:t>
            </w:r>
          </w:p>
        </w:tc>
      </w:tr>
      <w:bookmarkEnd w:id="5"/>
      <w:tr w:rsidR="00346EF6" w:rsidRPr="00060A32" w14:paraId="77471982" w14:textId="77777777" w:rsidTr="00346EF6">
        <w:trPr>
          <w:trHeight w:val="617"/>
        </w:trPr>
        <w:tc>
          <w:tcPr>
            <w:tcW w:w="630" w:type="dxa"/>
            <w:tcBorders>
              <w:top w:val="single" w:sz="4" w:space="0" w:color="auto"/>
              <w:left w:val="nil"/>
              <w:bottom w:val="single" w:sz="4" w:space="0" w:color="auto"/>
              <w:right w:val="nil"/>
            </w:tcBorders>
          </w:tcPr>
          <w:p w14:paraId="6AC92F6E" w14:textId="77777777" w:rsidR="00346EF6" w:rsidRPr="00060A32" w:rsidRDefault="00346EF6" w:rsidP="00346EF6">
            <w:pPr>
              <w:spacing w:line="276" w:lineRule="auto"/>
              <w:jc w:val="both"/>
              <w:rPr>
                <w:rFonts w:ascii="Times New Roman" w:hAnsi="Times New Roman" w:cs="Times New Roman"/>
                <w:sz w:val="24"/>
              </w:rPr>
            </w:pPr>
            <w:r w:rsidRPr="00060A32">
              <w:rPr>
                <w:rFonts w:ascii="Times New Roman" w:hAnsi="Times New Roman" w:cs="Times New Roman"/>
                <w:sz w:val="24"/>
              </w:rPr>
              <w:t xml:space="preserve">  2.</w:t>
            </w:r>
          </w:p>
        </w:tc>
        <w:tc>
          <w:tcPr>
            <w:tcW w:w="2732" w:type="dxa"/>
            <w:gridSpan w:val="2"/>
            <w:tcBorders>
              <w:top w:val="single" w:sz="4" w:space="0" w:color="auto"/>
              <w:left w:val="nil"/>
              <w:bottom w:val="single" w:sz="4" w:space="0" w:color="auto"/>
              <w:right w:val="nil"/>
            </w:tcBorders>
          </w:tcPr>
          <w:p w14:paraId="432D8BCB" w14:textId="77777777" w:rsidR="00346EF6" w:rsidRPr="00060A32" w:rsidRDefault="00346EF6" w:rsidP="00346EF6">
            <w:pPr>
              <w:spacing w:line="276" w:lineRule="auto"/>
              <w:ind w:left="426"/>
              <w:jc w:val="both"/>
              <w:rPr>
                <w:rFonts w:ascii="Times New Roman" w:hAnsi="Times New Roman" w:cs="Times New Roman"/>
                <w:sz w:val="24"/>
              </w:rPr>
            </w:pPr>
            <w:r w:rsidRPr="00060A32">
              <w:rPr>
                <w:rFonts w:ascii="Times New Roman" w:hAnsi="Times New Roman" w:cs="Times New Roman"/>
                <w:sz w:val="24"/>
              </w:rPr>
              <w:t>Kehitaman</w:t>
            </w:r>
          </w:p>
        </w:tc>
        <w:tc>
          <w:tcPr>
            <w:tcW w:w="4048" w:type="dxa"/>
            <w:tcBorders>
              <w:top w:val="single" w:sz="4" w:space="0" w:color="auto"/>
              <w:left w:val="nil"/>
              <w:bottom w:val="single" w:sz="4" w:space="0" w:color="auto"/>
              <w:right w:val="nil"/>
            </w:tcBorders>
          </w:tcPr>
          <w:p w14:paraId="4558B5E6" w14:textId="77777777" w:rsidR="00346EF6" w:rsidRPr="00060A32" w:rsidRDefault="00346EF6" w:rsidP="00346EF6">
            <w:pPr>
              <w:spacing w:line="276" w:lineRule="auto"/>
              <w:ind w:left="426"/>
              <w:jc w:val="both"/>
              <w:rPr>
                <w:rFonts w:ascii="Times New Roman" w:hAnsi="Times New Roman" w:cs="Times New Roman"/>
                <w:sz w:val="24"/>
              </w:rPr>
            </w:pPr>
            <w:r w:rsidRPr="00060A32">
              <w:rPr>
                <w:rFonts w:ascii="Times New Roman" w:hAnsi="Times New Roman" w:cs="Times New Roman"/>
                <w:sz w:val="24"/>
              </w:rPr>
              <w:t xml:space="preserve">Daun teh hijau mengalami perubahan warna menjadi hitam </w:t>
            </w:r>
            <w:r w:rsidRPr="00060A32">
              <w:rPr>
                <w:rFonts w:ascii="Times New Roman" w:hAnsi="Times New Roman" w:cs="Times New Roman"/>
                <w:sz w:val="24"/>
              </w:rPr>
              <w:lastRenderedPageBreak/>
              <w:t>atau kehitaman, dikarenakan suhu tidak stabil.</w:t>
            </w:r>
          </w:p>
        </w:tc>
      </w:tr>
      <w:tr w:rsidR="00346EF6" w:rsidRPr="00060A32" w14:paraId="70D5B6B6" w14:textId="77777777" w:rsidTr="00346EF6">
        <w:trPr>
          <w:trHeight w:val="603"/>
        </w:trPr>
        <w:tc>
          <w:tcPr>
            <w:tcW w:w="630" w:type="dxa"/>
            <w:tcBorders>
              <w:top w:val="single" w:sz="4" w:space="0" w:color="auto"/>
              <w:left w:val="nil"/>
              <w:bottom w:val="single" w:sz="4" w:space="0" w:color="auto"/>
              <w:right w:val="nil"/>
            </w:tcBorders>
          </w:tcPr>
          <w:p w14:paraId="7DAA9213" w14:textId="77777777" w:rsidR="00346EF6" w:rsidRPr="00060A32" w:rsidRDefault="00346EF6" w:rsidP="00346EF6">
            <w:pPr>
              <w:spacing w:line="276" w:lineRule="auto"/>
              <w:jc w:val="both"/>
              <w:rPr>
                <w:rFonts w:ascii="Times New Roman" w:hAnsi="Times New Roman" w:cs="Times New Roman"/>
                <w:sz w:val="24"/>
              </w:rPr>
            </w:pPr>
            <w:r w:rsidRPr="00060A32">
              <w:rPr>
                <w:rFonts w:ascii="Times New Roman" w:hAnsi="Times New Roman" w:cs="Times New Roman"/>
                <w:sz w:val="24"/>
              </w:rPr>
              <w:lastRenderedPageBreak/>
              <w:t xml:space="preserve">  3.</w:t>
            </w:r>
          </w:p>
        </w:tc>
        <w:tc>
          <w:tcPr>
            <w:tcW w:w="2732" w:type="dxa"/>
            <w:gridSpan w:val="2"/>
            <w:tcBorders>
              <w:top w:val="single" w:sz="4" w:space="0" w:color="auto"/>
              <w:left w:val="nil"/>
              <w:bottom w:val="single" w:sz="4" w:space="0" w:color="auto"/>
              <w:right w:val="nil"/>
            </w:tcBorders>
          </w:tcPr>
          <w:p w14:paraId="13B2DADE" w14:textId="77777777" w:rsidR="00346EF6" w:rsidRPr="00060A32" w:rsidRDefault="00346EF6" w:rsidP="00346EF6">
            <w:pPr>
              <w:spacing w:line="276" w:lineRule="auto"/>
              <w:ind w:left="426"/>
              <w:jc w:val="both"/>
              <w:rPr>
                <w:rFonts w:ascii="Times New Roman" w:hAnsi="Times New Roman" w:cs="Times New Roman"/>
                <w:i/>
                <w:iCs/>
                <w:sz w:val="24"/>
              </w:rPr>
            </w:pPr>
            <w:r w:rsidRPr="00060A32">
              <w:rPr>
                <w:rFonts w:ascii="Times New Roman" w:hAnsi="Times New Roman" w:cs="Times New Roman"/>
                <w:i/>
                <w:iCs/>
                <w:sz w:val="24"/>
              </w:rPr>
              <w:t>Smookie</w:t>
            </w:r>
          </w:p>
          <w:p w14:paraId="4F8322C8" w14:textId="77777777" w:rsidR="00346EF6" w:rsidRPr="00060A32" w:rsidRDefault="00346EF6" w:rsidP="00346EF6">
            <w:pPr>
              <w:spacing w:line="276" w:lineRule="auto"/>
              <w:jc w:val="both"/>
              <w:rPr>
                <w:rFonts w:ascii="Times New Roman" w:hAnsi="Times New Roman" w:cs="Times New Roman"/>
                <w:sz w:val="24"/>
              </w:rPr>
            </w:pPr>
          </w:p>
        </w:tc>
        <w:tc>
          <w:tcPr>
            <w:tcW w:w="4048" w:type="dxa"/>
            <w:tcBorders>
              <w:top w:val="single" w:sz="4" w:space="0" w:color="auto"/>
              <w:left w:val="nil"/>
              <w:bottom w:val="single" w:sz="4" w:space="0" w:color="auto"/>
              <w:right w:val="nil"/>
            </w:tcBorders>
          </w:tcPr>
          <w:p w14:paraId="74DA2BF8" w14:textId="77777777" w:rsidR="00346EF6" w:rsidRPr="00060A32" w:rsidRDefault="00346EF6" w:rsidP="00346EF6">
            <w:pPr>
              <w:spacing w:line="276" w:lineRule="auto"/>
              <w:ind w:left="426"/>
              <w:jc w:val="both"/>
              <w:rPr>
                <w:rFonts w:ascii="Times New Roman" w:hAnsi="Times New Roman" w:cs="Times New Roman"/>
                <w:sz w:val="24"/>
              </w:rPr>
            </w:pPr>
            <w:r w:rsidRPr="00060A32">
              <w:rPr>
                <w:rFonts w:ascii="Times New Roman" w:hAnsi="Times New Roman" w:cs="Times New Roman"/>
                <w:sz w:val="24"/>
              </w:rPr>
              <w:t>Teh hijau memiliki aroma lain selain teh hijau (aroma sangit).</w:t>
            </w:r>
          </w:p>
        </w:tc>
      </w:tr>
    </w:tbl>
    <w:p w14:paraId="42E2B32D" w14:textId="66CA84EB" w:rsidR="00346EF6" w:rsidRDefault="00346EF6" w:rsidP="00351E1F">
      <w:pPr>
        <w:spacing w:after="0"/>
        <w:ind w:firstLine="567"/>
        <w:jc w:val="both"/>
        <w:rPr>
          <w:rFonts w:ascii="Times New Roman" w:eastAsia="Times New Roman" w:hAnsi="Times New Roman" w:cs="Times New Roman"/>
          <w:sz w:val="24"/>
          <w:szCs w:val="24"/>
        </w:rPr>
      </w:pPr>
      <w:r w:rsidRPr="00346EF6">
        <w:rPr>
          <w:rFonts w:ascii="Times New Roman" w:eastAsia="Times New Roman" w:hAnsi="Times New Roman" w:cs="Times New Roman"/>
          <w:sz w:val="24"/>
          <w:szCs w:val="24"/>
        </w:rPr>
        <w:lastRenderedPageBreak/>
        <w:t>Sumber : Data sekunder yang diolah, 2024</w:t>
      </w:r>
    </w:p>
    <w:p w14:paraId="4E0699FE" w14:textId="17E2B932" w:rsidR="00060A32" w:rsidRDefault="00755E6D" w:rsidP="00351E1F">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tabel diatas menunjukkan </w:t>
      </w:r>
      <w:r w:rsidRPr="00755E6D">
        <w:rPr>
          <w:rFonts w:ascii="Times New Roman" w:eastAsia="Times New Roman" w:hAnsi="Times New Roman" w:cs="Times New Roman"/>
          <w:sz w:val="24"/>
          <w:szCs w:val="24"/>
        </w:rPr>
        <w:t>pendefinisian produk cacat pada proses pen</w:t>
      </w:r>
      <w:r>
        <w:rPr>
          <w:rFonts w:ascii="Times New Roman" w:eastAsia="Times New Roman" w:hAnsi="Times New Roman" w:cs="Times New Roman"/>
          <w:sz w:val="24"/>
          <w:szCs w:val="24"/>
        </w:rPr>
        <w:t>gulungan</w:t>
      </w:r>
      <w:r w:rsidRPr="00755E6D">
        <w:rPr>
          <w:rFonts w:ascii="Times New Roman" w:eastAsia="Times New Roman" w:hAnsi="Times New Roman" w:cs="Times New Roman"/>
          <w:sz w:val="24"/>
          <w:szCs w:val="24"/>
        </w:rPr>
        <w:t xml:space="preserve">. Tahap ini dilakukan untuk mengidentifikasi terhadap potensi yang dapat menyebabkan terjadinya </w:t>
      </w:r>
      <w:r w:rsidRPr="00755E6D">
        <w:rPr>
          <w:rFonts w:ascii="Times New Roman" w:eastAsia="Times New Roman" w:hAnsi="Times New Roman" w:cs="Times New Roman"/>
          <w:i/>
          <w:iCs/>
          <w:sz w:val="24"/>
          <w:szCs w:val="24"/>
        </w:rPr>
        <w:t>defect</w:t>
      </w:r>
      <w:r w:rsidRPr="00755E6D">
        <w:rPr>
          <w:rFonts w:ascii="Times New Roman" w:eastAsia="Times New Roman" w:hAnsi="Times New Roman" w:cs="Times New Roman"/>
          <w:sz w:val="24"/>
          <w:szCs w:val="24"/>
        </w:rPr>
        <w:t xml:space="preserve"> atau kecacatan pada proses peng</w:t>
      </w:r>
      <w:r>
        <w:rPr>
          <w:rFonts w:ascii="Times New Roman" w:eastAsia="Times New Roman" w:hAnsi="Times New Roman" w:cs="Times New Roman"/>
          <w:sz w:val="24"/>
          <w:szCs w:val="24"/>
        </w:rPr>
        <w:t>gulungan</w:t>
      </w:r>
      <w:r w:rsidRPr="00755E6D">
        <w:rPr>
          <w:rFonts w:ascii="Times New Roman" w:eastAsia="Times New Roman" w:hAnsi="Times New Roman" w:cs="Times New Roman"/>
          <w:sz w:val="24"/>
          <w:szCs w:val="24"/>
        </w:rPr>
        <w:t xml:space="preserve">, dan melakukan </w:t>
      </w:r>
      <w:r w:rsidRPr="00755E6D">
        <w:rPr>
          <w:rFonts w:ascii="Times New Roman" w:eastAsia="Times New Roman" w:hAnsi="Times New Roman" w:cs="Times New Roman"/>
          <w:i/>
          <w:iCs/>
          <w:sz w:val="24"/>
          <w:szCs w:val="24"/>
        </w:rPr>
        <w:t xml:space="preserve">Critical To Quality </w:t>
      </w:r>
      <w:r w:rsidRPr="00755E6D">
        <w:rPr>
          <w:rFonts w:ascii="Times New Roman" w:eastAsia="Times New Roman" w:hAnsi="Times New Roman" w:cs="Times New Roman"/>
          <w:sz w:val="24"/>
          <w:szCs w:val="24"/>
        </w:rPr>
        <w:t>(CTQ) sebagai kriteria produk cacat.</w:t>
      </w:r>
    </w:p>
    <w:p w14:paraId="768215A2" w14:textId="4C37E467" w:rsidR="00BB77EA" w:rsidRPr="00755E6D" w:rsidRDefault="00755E6D" w:rsidP="00351E1F">
      <w:pPr>
        <w:spacing w:after="0"/>
        <w:jc w:val="both"/>
        <w:rPr>
          <w:rFonts w:ascii="Times New Roman" w:eastAsia="Times New Roman" w:hAnsi="Times New Roman" w:cs="Times New Roman"/>
          <w:b/>
          <w:i/>
          <w:iCs/>
          <w:sz w:val="24"/>
          <w:szCs w:val="24"/>
        </w:rPr>
      </w:pPr>
      <w:r w:rsidRPr="00755E6D">
        <w:rPr>
          <w:rFonts w:ascii="Times New Roman" w:eastAsia="Times New Roman" w:hAnsi="Times New Roman" w:cs="Times New Roman"/>
          <w:b/>
          <w:i/>
          <w:iCs/>
          <w:sz w:val="24"/>
          <w:szCs w:val="24"/>
        </w:rPr>
        <w:t>Measure</w:t>
      </w:r>
    </w:p>
    <w:p w14:paraId="5B67661D" w14:textId="60A71922" w:rsidR="00755E6D" w:rsidRPr="00755E6D" w:rsidRDefault="00755E6D" w:rsidP="00351E1F">
      <w:pPr>
        <w:spacing w:after="0"/>
        <w:ind w:firstLine="567"/>
        <w:jc w:val="both"/>
        <w:rPr>
          <w:rFonts w:ascii="Times New Roman" w:eastAsia="Times New Roman" w:hAnsi="Times New Roman" w:cs="Times New Roman"/>
          <w:bCs/>
          <w:sz w:val="24"/>
          <w:szCs w:val="24"/>
          <w:lang w:val="en-US"/>
        </w:rPr>
      </w:pPr>
      <w:r w:rsidRPr="00755E6D">
        <w:rPr>
          <w:rFonts w:ascii="Times New Roman" w:eastAsia="Times New Roman" w:hAnsi="Times New Roman" w:cs="Times New Roman"/>
          <w:bCs/>
          <w:i/>
          <w:iCs/>
          <w:sz w:val="24"/>
          <w:szCs w:val="24"/>
          <w:lang w:val="en-US"/>
        </w:rPr>
        <w:t>Measure</w:t>
      </w:r>
      <w:r w:rsidRPr="00755E6D">
        <w:rPr>
          <w:rFonts w:ascii="Times New Roman" w:eastAsia="Times New Roman" w:hAnsi="Times New Roman" w:cs="Times New Roman"/>
          <w:bCs/>
          <w:sz w:val="24"/>
          <w:szCs w:val="24"/>
          <w:lang w:val="en-US"/>
        </w:rPr>
        <w:t xml:space="preserve"> merupakan tahapan untuk menghitung nilai </w:t>
      </w:r>
      <w:r w:rsidRPr="00755E6D">
        <w:rPr>
          <w:rFonts w:ascii="Times New Roman" w:eastAsia="Times New Roman" w:hAnsi="Times New Roman" w:cs="Times New Roman"/>
          <w:bCs/>
          <w:i/>
          <w:iCs/>
          <w:sz w:val="24"/>
          <w:szCs w:val="24"/>
          <w:lang w:val="en-US"/>
        </w:rPr>
        <w:t>Defect Per Million Opportunities</w:t>
      </w:r>
      <w:r w:rsidRPr="00755E6D">
        <w:rPr>
          <w:rFonts w:ascii="Times New Roman" w:eastAsia="Times New Roman" w:hAnsi="Times New Roman" w:cs="Times New Roman"/>
          <w:bCs/>
          <w:sz w:val="24"/>
          <w:szCs w:val="24"/>
          <w:lang w:val="en-US"/>
        </w:rPr>
        <w:t xml:space="preserve"> (DPMO), nilai </w:t>
      </w:r>
      <w:r w:rsidRPr="00755E6D">
        <w:rPr>
          <w:rFonts w:ascii="Times New Roman" w:eastAsia="Times New Roman" w:hAnsi="Times New Roman" w:cs="Times New Roman"/>
          <w:bCs/>
          <w:i/>
          <w:iCs/>
          <w:sz w:val="24"/>
          <w:szCs w:val="24"/>
          <w:lang w:val="en-US"/>
        </w:rPr>
        <w:t>sigma</w:t>
      </w:r>
      <w:r w:rsidRPr="00755E6D">
        <w:rPr>
          <w:rFonts w:ascii="Times New Roman" w:eastAsia="Times New Roman" w:hAnsi="Times New Roman" w:cs="Times New Roman"/>
          <w:bCs/>
          <w:sz w:val="24"/>
          <w:szCs w:val="24"/>
          <w:lang w:val="en-US"/>
        </w:rPr>
        <w:t>, dan peta kendali</w:t>
      </w:r>
      <w:r w:rsidR="00244764">
        <w:rPr>
          <w:rFonts w:ascii="Times New Roman" w:eastAsia="Times New Roman" w:hAnsi="Times New Roman" w:cs="Times New Roman"/>
          <w:bCs/>
          <w:sz w:val="24"/>
          <w:szCs w:val="24"/>
          <w:lang w:val="en-US"/>
        </w:rPr>
        <w:t xml:space="preserve"> (</w:t>
      </w:r>
      <w:r w:rsidR="00244764" w:rsidRPr="00244764">
        <w:rPr>
          <w:rFonts w:ascii="Times New Roman" w:eastAsia="Times New Roman" w:hAnsi="Times New Roman" w:cs="Times New Roman"/>
          <w:bCs/>
          <w:i/>
          <w:iCs/>
          <w:sz w:val="24"/>
          <w:szCs w:val="24"/>
          <w:lang w:val="en-US"/>
        </w:rPr>
        <w:t>Control Chart</w:t>
      </w:r>
      <w:r w:rsidR="00244764">
        <w:rPr>
          <w:rFonts w:ascii="Times New Roman" w:eastAsia="Times New Roman" w:hAnsi="Times New Roman" w:cs="Times New Roman"/>
          <w:bCs/>
          <w:sz w:val="24"/>
          <w:szCs w:val="24"/>
          <w:lang w:val="en-US"/>
        </w:rPr>
        <w:t xml:space="preserve">) </w:t>
      </w:r>
      <w:r w:rsidRPr="00755E6D">
        <w:rPr>
          <w:rFonts w:ascii="Times New Roman" w:eastAsia="Times New Roman" w:hAnsi="Times New Roman" w:cs="Times New Roman"/>
          <w:bCs/>
          <w:sz w:val="24"/>
          <w:szCs w:val="24"/>
          <w:lang w:val="en-US"/>
        </w:rPr>
        <w:t>terhadap produk yang diteliti.</w:t>
      </w:r>
    </w:p>
    <w:p w14:paraId="41346DEB" w14:textId="4834747C" w:rsidR="00BB77EA" w:rsidRDefault="00755E6D" w:rsidP="00351E1F">
      <w:pPr>
        <w:numPr>
          <w:ilvl w:val="0"/>
          <w:numId w:val="3"/>
        </w:numPr>
        <w:pBdr>
          <w:top w:val="nil"/>
          <w:left w:val="nil"/>
          <w:bottom w:val="nil"/>
          <w:right w:val="nil"/>
          <w:between w:val="nil"/>
        </w:pBdr>
        <w:spacing w:after="0"/>
        <w:jc w:val="both"/>
        <w:rPr>
          <w:rFonts w:ascii="Times New Roman" w:eastAsia="Times New Roman" w:hAnsi="Times New Roman" w:cs="Times New Roman"/>
          <w:b/>
          <w:color w:val="2F5496"/>
          <w:sz w:val="24"/>
          <w:szCs w:val="24"/>
        </w:rPr>
      </w:pPr>
      <w:r>
        <w:rPr>
          <w:rFonts w:ascii="Times New Roman" w:eastAsia="Times New Roman" w:hAnsi="Times New Roman" w:cs="Times New Roman"/>
          <w:b/>
          <w:color w:val="000000"/>
          <w:sz w:val="24"/>
          <w:szCs w:val="24"/>
        </w:rPr>
        <w:t>Nilai DPMO</w:t>
      </w:r>
    </w:p>
    <w:p w14:paraId="1369ADA9" w14:textId="70445917" w:rsidR="00BB77EA" w:rsidRDefault="00755E6D" w:rsidP="00351E1F">
      <w:pPr>
        <w:spacing w:after="0"/>
        <w:ind w:firstLine="567"/>
        <w:jc w:val="both"/>
        <w:rPr>
          <w:rFonts w:ascii="Times New Roman" w:eastAsia="Times New Roman" w:hAnsi="Times New Roman" w:cs="Times New Roman"/>
          <w:bCs/>
          <w:sz w:val="24"/>
          <w:szCs w:val="24"/>
          <w:lang w:val="en-US"/>
        </w:rPr>
      </w:pPr>
      <w:r w:rsidRPr="00755E6D">
        <w:rPr>
          <w:rFonts w:ascii="Times New Roman" w:eastAsia="Times New Roman" w:hAnsi="Times New Roman" w:cs="Times New Roman"/>
          <w:bCs/>
          <w:i/>
          <w:iCs/>
          <w:sz w:val="24"/>
          <w:szCs w:val="24"/>
          <w:lang w:val="en-US"/>
        </w:rPr>
        <w:t>Defect Per Million Opportunities</w:t>
      </w:r>
      <w:r w:rsidRPr="00755E6D">
        <w:rPr>
          <w:rFonts w:ascii="Times New Roman" w:eastAsia="Times New Roman" w:hAnsi="Times New Roman" w:cs="Times New Roman"/>
          <w:bCs/>
          <w:sz w:val="24"/>
          <w:szCs w:val="24"/>
          <w:lang w:val="en-US"/>
        </w:rPr>
        <w:t xml:space="preserve"> (DPMO) adalah sebuah </w:t>
      </w:r>
      <w:r w:rsidRPr="00755E6D">
        <w:rPr>
          <w:rFonts w:ascii="Times New Roman" w:eastAsia="Times New Roman" w:hAnsi="Times New Roman" w:cs="Times New Roman"/>
          <w:bCs/>
          <w:i/>
          <w:iCs/>
          <w:sz w:val="24"/>
          <w:szCs w:val="24"/>
          <w:lang w:val="en-US"/>
        </w:rPr>
        <w:t xml:space="preserve">tool </w:t>
      </w:r>
      <w:r w:rsidRPr="00755E6D">
        <w:rPr>
          <w:rFonts w:ascii="Times New Roman" w:eastAsia="Times New Roman" w:hAnsi="Times New Roman" w:cs="Times New Roman"/>
          <w:bCs/>
          <w:sz w:val="24"/>
          <w:szCs w:val="24"/>
          <w:lang w:val="en-US"/>
        </w:rPr>
        <w:t xml:space="preserve">dalam </w:t>
      </w:r>
      <w:r w:rsidRPr="00755E6D">
        <w:rPr>
          <w:rFonts w:ascii="Times New Roman" w:eastAsia="Times New Roman" w:hAnsi="Times New Roman" w:cs="Times New Roman"/>
          <w:bCs/>
          <w:i/>
          <w:iCs/>
          <w:sz w:val="24"/>
          <w:szCs w:val="24"/>
          <w:lang w:val="en-US"/>
        </w:rPr>
        <w:t>Six Sigma</w:t>
      </w:r>
      <w:r w:rsidRPr="00755E6D">
        <w:rPr>
          <w:rFonts w:ascii="Times New Roman" w:eastAsia="Times New Roman" w:hAnsi="Times New Roman" w:cs="Times New Roman"/>
          <w:bCs/>
          <w:sz w:val="24"/>
          <w:szCs w:val="24"/>
          <w:lang w:val="en-US"/>
        </w:rPr>
        <w:t xml:space="preserve"> yang digunakan untuk memperlihatkan skala kegagalan suatu produk dalam satu juta kemungkinan. Rumus yang digunakan dalam menghitung DPMO adalah sebagai berikut</w:t>
      </w:r>
      <w:r>
        <w:rPr>
          <w:rFonts w:ascii="Times New Roman" w:eastAsia="Times New Roman" w:hAnsi="Times New Roman" w:cs="Times New Roman"/>
          <w:bCs/>
          <w:sz w:val="24"/>
          <w:szCs w:val="24"/>
          <w:lang w:val="en-US"/>
        </w:rPr>
        <w:t>:</w:t>
      </w:r>
    </w:p>
    <w:p w14:paraId="6A7BE81B" w14:textId="30FC18CB" w:rsidR="00755E6D" w:rsidRPr="006874BB" w:rsidRDefault="00755E6D" w:rsidP="00351E1F">
      <w:pPr>
        <w:spacing w:after="0"/>
        <w:ind w:firstLine="567"/>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DPMO=</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Jumlah produk defect</m:t>
              </m:r>
            </m:num>
            <m:den>
              <m:r>
                <w:rPr>
                  <w:rFonts w:ascii="Cambria Math" w:eastAsia="Times New Roman" w:hAnsi="Cambria Math" w:cs="Times New Roman"/>
                  <w:sz w:val="24"/>
                  <w:szCs w:val="24"/>
                </w:rPr>
                <m:t>Jumlah produk diperiksa x Banyaknya jenis cacat</m:t>
              </m:r>
            </m:den>
          </m:f>
          <m:r>
            <w:rPr>
              <w:rFonts w:ascii="Cambria Math" w:eastAsia="Times New Roman" w:hAnsi="Cambria Math" w:cs="Times New Roman"/>
              <w:sz w:val="24"/>
              <w:szCs w:val="24"/>
            </w:rPr>
            <m:t>x 1.000.000</m:t>
          </m:r>
        </m:oMath>
      </m:oMathPara>
    </w:p>
    <w:tbl>
      <w:tblPr>
        <w:tblStyle w:val="TableGrid"/>
        <w:tblpPr w:leftFromText="180" w:rightFromText="180" w:vertAnchor="text" w:horzAnchor="page" w:tblpX="3187" w:tblpY="425"/>
        <w:tblW w:w="7052" w:type="dxa"/>
        <w:tblLook w:val="04A0" w:firstRow="1" w:lastRow="0" w:firstColumn="1" w:lastColumn="0" w:noHBand="0" w:noVBand="1"/>
      </w:tblPr>
      <w:tblGrid>
        <w:gridCol w:w="1344"/>
        <w:gridCol w:w="1618"/>
        <w:gridCol w:w="1151"/>
        <w:gridCol w:w="323"/>
        <w:gridCol w:w="1016"/>
        <w:gridCol w:w="1600"/>
      </w:tblGrid>
      <w:tr w:rsidR="006874BB" w:rsidRPr="00755E6D" w14:paraId="0F56E625" w14:textId="77777777" w:rsidTr="00346EF6">
        <w:trPr>
          <w:trHeight w:val="408"/>
        </w:trPr>
        <w:tc>
          <w:tcPr>
            <w:tcW w:w="1344" w:type="dxa"/>
            <w:tcBorders>
              <w:left w:val="nil"/>
              <w:bottom w:val="single" w:sz="4" w:space="0" w:color="auto"/>
              <w:right w:val="nil"/>
            </w:tcBorders>
          </w:tcPr>
          <w:p w14:paraId="385DE5C2" w14:textId="77777777" w:rsidR="006874BB" w:rsidRPr="00755E6D" w:rsidRDefault="006874BB" w:rsidP="00351E1F">
            <w:pPr>
              <w:spacing w:line="276" w:lineRule="auto"/>
              <w:jc w:val="both"/>
              <w:rPr>
                <w:rFonts w:ascii="Times New Roman" w:hAnsi="Times New Roman" w:cs="Times New Roman"/>
                <w:sz w:val="24"/>
              </w:rPr>
            </w:pPr>
            <w:bookmarkStart w:id="7" w:name="_Hlk168786783"/>
            <w:r w:rsidRPr="00755E6D">
              <w:rPr>
                <w:rFonts w:ascii="Times New Roman" w:hAnsi="Times New Roman" w:cs="Times New Roman"/>
                <w:sz w:val="24"/>
              </w:rPr>
              <w:t>Periode</w:t>
            </w:r>
          </w:p>
        </w:tc>
        <w:tc>
          <w:tcPr>
            <w:tcW w:w="1618" w:type="dxa"/>
            <w:tcBorders>
              <w:left w:val="nil"/>
              <w:bottom w:val="single" w:sz="4" w:space="0" w:color="auto"/>
              <w:right w:val="nil"/>
            </w:tcBorders>
          </w:tcPr>
          <w:p w14:paraId="05442603"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Jumlah Produksi</w:t>
            </w:r>
          </w:p>
        </w:tc>
        <w:tc>
          <w:tcPr>
            <w:tcW w:w="1474" w:type="dxa"/>
            <w:gridSpan w:val="2"/>
            <w:tcBorders>
              <w:left w:val="nil"/>
              <w:bottom w:val="single" w:sz="4" w:space="0" w:color="auto"/>
              <w:right w:val="nil"/>
            </w:tcBorders>
          </w:tcPr>
          <w:p w14:paraId="2272EF19"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Jumlah</w:t>
            </w:r>
          </w:p>
          <w:p w14:paraId="2E4B59CA"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Defect</w:t>
            </w:r>
          </w:p>
        </w:tc>
        <w:tc>
          <w:tcPr>
            <w:tcW w:w="1016" w:type="dxa"/>
            <w:tcBorders>
              <w:left w:val="nil"/>
              <w:bottom w:val="single" w:sz="4" w:space="0" w:color="auto"/>
              <w:right w:val="nil"/>
            </w:tcBorders>
          </w:tcPr>
          <w:p w14:paraId="1BC06DB5" w14:textId="77777777" w:rsidR="006874BB" w:rsidRPr="00755E6D" w:rsidRDefault="006874BB" w:rsidP="00351E1F">
            <w:pPr>
              <w:tabs>
                <w:tab w:val="center" w:pos="709"/>
              </w:tabs>
              <w:spacing w:line="276" w:lineRule="auto"/>
              <w:jc w:val="both"/>
              <w:rPr>
                <w:rFonts w:ascii="Times New Roman" w:hAnsi="Times New Roman" w:cs="Times New Roman"/>
                <w:sz w:val="24"/>
              </w:rPr>
            </w:pPr>
            <w:r w:rsidRPr="00755E6D">
              <w:rPr>
                <w:rFonts w:ascii="Times New Roman" w:hAnsi="Times New Roman" w:cs="Times New Roman"/>
                <w:sz w:val="24"/>
              </w:rPr>
              <w:t>CTQ</w:t>
            </w:r>
          </w:p>
        </w:tc>
        <w:tc>
          <w:tcPr>
            <w:tcW w:w="1600" w:type="dxa"/>
            <w:tcBorders>
              <w:left w:val="nil"/>
              <w:bottom w:val="single" w:sz="4" w:space="0" w:color="auto"/>
              <w:right w:val="nil"/>
            </w:tcBorders>
          </w:tcPr>
          <w:p w14:paraId="403D6BA1"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DPMO</w:t>
            </w:r>
          </w:p>
        </w:tc>
      </w:tr>
      <w:tr w:rsidR="006874BB" w:rsidRPr="00755E6D" w14:paraId="39A945C1" w14:textId="77777777" w:rsidTr="00346EF6">
        <w:trPr>
          <w:trHeight w:val="311"/>
        </w:trPr>
        <w:tc>
          <w:tcPr>
            <w:tcW w:w="1344" w:type="dxa"/>
            <w:tcBorders>
              <w:top w:val="single" w:sz="4" w:space="0" w:color="auto"/>
              <w:left w:val="nil"/>
              <w:bottom w:val="nil"/>
              <w:right w:val="nil"/>
            </w:tcBorders>
          </w:tcPr>
          <w:p w14:paraId="13C7C713"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Januari</w:t>
            </w:r>
          </w:p>
        </w:tc>
        <w:tc>
          <w:tcPr>
            <w:tcW w:w="1618" w:type="dxa"/>
            <w:tcBorders>
              <w:top w:val="single" w:sz="4" w:space="0" w:color="auto"/>
              <w:left w:val="nil"/>
              <w:bottom w:val="nil"/>
              <w:right w:val="nil"/>
            </w:tcBorders>
          </w:tcPr>
          <w:p w14:paraId="722CEF21"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83.687</w:t>
            </w:r>
          </w:p>
        </w:tc>
        <w:tc>
          <w:tcPr>
            <w:tcW w:w="1474" w:type="dxa"/>
            <w:gridSpan w:val="2"/>
            <w:tcBorders>
              <w:top w:val="single" w:sz="4" w:space="0" w:color="auto"/>
              <w:left w:val="nil"/>
              <w:bottom w:val="nil"/>
              <w:right w:val="nil"/>
            </w:tcBorders>
          </w:tcPr>
          <w:p w14:paraId="40DEACEA"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985</w:t>
            </w:r>
          </w:p>
        </w:tc>
        <w:tc>
          <w:tcPr>
            <w:tcW w:w="1016" w:type="dxa"/>
            <w:tcBorders>
              <w:top w:val="single" w:sz="4" w:space="0" w:color="auto"/>
              <w:left w:val="nil"/>
              <w:bottom w:val="nil"/>
              <w:right w:val="nil"/>
            </w:tcBorders>
          </w:tcPr>
          <w:p w14:paraId="399C6473" w14:textId="7060DA2C"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single" w:sz="4" w:space="0" w:color="auto"/>
              <w:left w:val="nil"/>
              <w:bottom w:val="nil"/>
              <w:right w:val="nil"/>
            </w:tcBorders>
          </w:tcPr>
          <w:p w14:paraId="3FC668A5"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35.300</w:t>
            </w:r>
          </w:p>
        </w:tc>
      </w:tr>
      <w:bookmarkEnd w:id="7"/>
      <w:tr w:rsidR="006874BB" w:rsidRPr="00755E6D" w14:paraId="1D02E85F" w14:textId="77777777" w:rsidTr="00346EF6">
        <w:trPr>
          <w:trHeight w:val="311"/>
        </w:trPr>
        <w:tc>
          <w:tcPr>
            <w:tcW w:w="1344" w:type="dxa"/>
            <w:tcBorders>
              <w:top w:val="nil"/>
              <w:left w:val="nil"/>
              <w:bottom w:val="nil"/>
              <w:right w:val="nil"/>
            </w:tcBorders>
          </w:tcPr>
          <w:p w14:paraId="2DE5BF5A"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Februari</w:t>
            </w:r>
          </w:p>
        </w:tc>
        <w:tc>
          <w:tcPr>
            <w:tcW w:w="1618" w:type="dxa"/>
            <w:tcBorders>
              <w:top w:val="nil"/>
              <w:left w:val="nil"/>
              <w:bottom w:val="nil"/>
              <w:right w:val="nil"/>
            </w:tcBorders>
          </w:tcPr>
          <w:p w14:paraId="61EAA90C"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73.758</w:t>
            </w:r>
          </w:p>
        </w:tc>
        <w:tc>
          <w:tcPr>
            <w:tcW w:w="1474" w:type="dxa"/>
            <w:gridSpan w:val="2"/>
            <w:tcBorders>
              <w:top w:val="nil"/>
              <w:left w:val="nil"/>
              <w:bottom w:val="nil"/>
              <w:right w:val="nil"/>
            </w:tcBorders>
          </w:tcPr>
          <w:p w14:paraId="02642AE6"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815</w:t>
            </w:r>
          </w:p>
        </w:tc>
        <w:tc>
          <w:tcPr>
            <w:tcW w:w="1016" w:type="dxa"/>
            <w:tcBorders>
              <w:top w:val="nil"/>
              <w:left w:val="nil"/>
              <w:bottom w:val="nil"/>
              <w:right w:val="nil"/>
            </w:tcBorders>
          </w:tcPr>
          <w:p w14:paraId="57CE5E7E"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nil"/>
              <w:right w:val="nil"/>
            </w:tcBorders>
          </w:tcPr>
          <w:p w14:paraId="230BF6AC"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33.100</w:t>
            </w:r>
          </w:p>
        </w:tc>
      </w:tr>
      <w:tr w:rsidR="006874BB" w:rsidRPr="00755E6D" w14:paraId="4469AADB" w14:textId="77777777" w:rsidTr="00346EF6">
        <w:trPr>
          <w:trHeight w:val="311"/>
        </w:trPr>
        <w:tc>
          <w:tcPr>
            <w:tcW w:w="1344" w:type="dxa"/>
            <w:tcBorders>
              <w:top w:val="nil"/>
              <w:left w:val="nil"/>
              <w:bottom w:val="nil"/>
              <w:right w:val="nil"/>
            </w:tcBorders>
          </w:tcPr>
          <w:p w14:paraId="13994DB8"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Maret</w:t>
            </w:r>
          </w:p>
        </w:tc>
        <w:tc>
          <w:tcPr>
            <w:tcW w:w="1618" w:type="dxa"/>
            <w:tcBorders>
              <w:top w:val="nil"/>
              <w:left w:val="nil"/>
              <w:bottom w:val="nil"/>
              <w:right w:val="nil"/>
            </w:tcBorders>
          </w:tcPr>
          <w:p w14:paraId="7B475113"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99.907</w:t>
            </w:r>
          </w:p>
        </w:tc>
        <w:tc>
          <w:tcPr>
            <w:tcW w:w="1474" w:type="dxa"/>
            <w:gridSpan w:val="2"/>
            <w:tcBorders>
              <w:top w:val="nil"/>
              <w:left w:val="nil"/>
              <w:bottom w:val="nil"/>
              <w:right w:val="nil"/>
            </w:tcBorders>
          </w:tcPr>
          <w:p w14:paraId="79FE3FCF"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1.269</w:t>
            </w:r>
          </w:p>
        </w:tc>
        <w:tc>
          <w:tcPr>
            <w:tcW w:w="1016" w:type="dxa"/>
            <w:tcBorders>
              <w:top w:val="nil"/>
              <w:left w:val="nil"/>
              <w:bottom w:val="nil"/>
              <w:right w:val="nil"/>
            </w:tcBorders>
          </w:tcPr>
          <w:p w14:paraId="29E2D66C"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nil"/>
              <w:right w:val="nil"/>
            </w:tcBorders>
          </w:tcPr>
          <w:p w14:paraId="7E48A833"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38.100</w:t>
            </w:r>
          </w:p>
        </w:tc>
      </w:tr>
      <w:tr w:rsidR="006874BB" w:rsidRPr="00755E6D" w14:paraId="03699876" w14:textId="77777777" w:rsidTr="00346EF6">
        <w:trPr>
          <w:trHeight w:val="311"/>
        </w:trPr>
        <w:tc>
          <w:tcPr>
            <w:tcW w:w="1344" w:type="dxa"/>
            <w:tcBorders>
              <w:top w:val="nil"/>
              <w:left w:val="nil"/>
              <w:bottom w:val="nil"/>
              <w:right w:val="nil"/>
            </w:tcBorders>
          </w:tcPr>
          <w:p w14:paraId="24CC76FE"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April</w:t>
            </w:r>
          </w:p>
        </w:tc>
        <w:tc>
          <w:tcPr>
            <w:tcW w:w="1618" w:type="dxa"/>
            <w:tcBorders>
              <w:top w:val="nil"/>
              <w:left w:val="nil"/>
              <w:bottom w:val="nil"/>
              <w:right w:val="nil"/>
            </w:tcBorders>
          </w:tcPr>
          <w:p w14:paraId="52FDA32C"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90.188</w:t>
            </w:r>
          </w:p>
        </w:tc>
        <w:tc>
          <w:tcPr>
            <w:tcW w:w="1474" w:type="dxa"/>
            <w:gridSpan w:val="2"/>
            <w:tcBorders>
              <w:top w:val="nil"/>
              <w:left w:val="nil"/>
              <w:bottom w:val="nil"/>
              <w:right w:val="nil"/>
            </w:tcBorders>
          </w:tcPr>
          <w:p w14:paraId="6769B1F6"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1.034</w:t>
            </w:r>
          </w:p>
        </w:tc>
        <w:tc>
          <w:tcPr>
            <w:tcW w:w="1016" w:type="dxa"/>
            <w:tcBorders>
              <w:top w:val="nil"/>
              <w:left w:val="nil"/>
              <w:bottom w:val="nil"/>
              <w:right w:val="nil"/>
            </w:tcBorders>
          </w:tcPr>
          <w:p w14:paraId="5CDD288C"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nil"/>
              <w:right w:val="nil"/>
            </w:tcBorders>
          </w:tcPr>
          <w:p w14:paraId="2B695834"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34.400</w:t>
            </w:r>
          </w:p>
        </w:tc>
      </w:tr>
      <w:tr w:rsidR="006874BB" w:rsidRPr="00755E6D" w14:paraId="5A037DB4" w14:textId="77777777" w:rsidTr="00346EF6">
        <w:trPr>
          <w:trHeight w:val="311"/>
        </w:trPr>
        <w:tc>
          <w:tcPr>
            <w:tcW w:w="1344" w:type="dxa"/>
            <w:tcBorders>
              <w:top w:val="nil"/>
              <w:left w:val="nil"/>
              <w:bottom w:val="nil"/>
              <w:right w:val="nil"/>
            </w:tcBorders>
          </w:tcPr>
          <w:p w14:paraId="050AAAFB"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Mei</w:t>
            </w:r>
          </w:p>
        </w:tc>
        <w:tc>
          <w:tcPr>
            <w:tcW w:w="1618" w:type="dxa"/>
            <w:tcBorders>
              <w:top w:val="nil"/>
              <w:left w:val="nil"/>
              <w:bottom w:val="nil"/>
              <w:right w:val="nil"/>
            </w:tcBorders>
          </w:tcPr>
          <w:p w14:paraId="054E16EF"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133.131</w:t>
            </w:r>
          </w:p>
        </w:tc>
        <w:tc>
          <w:tcPr>
            <w:tcW w:w="1474" w:type="dxa"/>
            <w:gridSpan w:val="2"/>
            <w:tcBorders>
              <w:top w:val="nil"/>
              <w:left w:val="nil"/>
              <w:bottom w:val="nil"/>
              <w:right w:val="nil"/>
            </w:tcBorders>
          </w:tcPr>
          <w:p w14:paraId="1FD287B2"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1.690</w:t>
            </w:r>
          </w:p>
        </w:tc>
        <w:tc>
          <w:tcPr>
            <w:tcW w:w="1016" w:type="dxa"/>
            <w:tcBorders>
              <w:top w:val="nil"/>
              <w:left w:val="nil"/>
              <w:bottom w:val="nil"/>
              <w:right w:val="nil"/>
            </w:tcBorders>
          </w:tcPr>
          <w:p w14:paraId="6AAC8C55"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nil"/>
              <w:right w:val="nil"/>
            </w:tcBorders>
          </w:tcPr>
          <w:p w14:paraId="78907C75"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38.100</w:t>
            </w:r>
          </w:p>
        </w:tc>
      </w:tr>
      <w:tr w:rsidR="006874BB" w:rsidRPr="00755E6D" w14:paraId="43262E81" w14:textId="77777777" w:rsidTr="00346EF6">
        <w:trPr>
          <w:trHeight w:val="311"/>
        </w:trPr>
        <w:tc>
          <w:tcPr>
            <w:tcW w:w="1344" w:type="dxa"/>
            <w:tcBorders>
              <w:top w:val="nil"/>
              <w:left w:val="nil"/>
              <w:bottom w:val="nil"/>
              <w:right w:val="nil"/>
            </w:tcBorders>
          </w:tcPr>
          <w:p w14:paraId="52FA3D21"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Juni</w:t>
            </w:r>
          </w:p>
        </w:tc>
        <w:tc>
          <w:tcPr>
            <w:tcW w:w="1618" w:type="dxa"/>
            <w:tcBorders>
              <w:top w:val="nil"/>
              <w:left w:val="nil"/>
              <w:bottom w:val="nil"/>
              <w:right w:val="nil"/>
            </w:tcBorders>
          </w:tcPr>
          <w:p w14:paraId="6507F38D"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155.087</w:t>
            </w:r>
          </w:p>
        </w:tc>
        <w:tc>
          <w:tcPr>
            <w:tcW w:w="1474" w:type="dxa"/>
            <w:gridSpan w:val="2"/>
            <w:tcBorders>
              <w:top w:val="nil"/>
              <w:left w:val="nil"/>
              <w:bottom w:val="nil"/>
              <w:right w:val="nil"/>
            </w:tcBorders>
          </w:tcPr>
          <w:p w14:paraId="7D175CE2"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2.183</w:t>
            </w:r>
          </w:p>
        </w:tc>
        <w:tc>
          <w:tcPr>
            <w:tcW w:w="1016" w:type="dxa"/>
            <w:tcBorders>
              <w:top w:val="nil"/>
              <w:left w:val="nil"/>
              <w:bottom w:val="nil"/>
              <w:right w:val="nil"/>
            </w:tcBorders>
          </w:tcPr>
          <w:p w14:paraId="04534331"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nil"/>
              <w:right w:val="nil"/>
            </w:tcBorders>
          </w:tcPr>
          <w:p w14:paraId="0945504C"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42.200</w:t>
            </w:r>
          </w:p>
        </w:tc>
      </w:tr>
      <w:tr w:rsidR="006874BB" w:rsidRPr="00755E6D" w14:paraId="180C5273" w14:textId="77777777" w:rsidTr="00346EF6">
        <w:trPr>
          <w:trHeight w:val="311"/>
        </w:trPr>
        <w:tc>
          <w:tcPr>
            <w:tcW w:w="1344" w:type="dxa"/>
            <w:tcBorders>
              <w:top w:val="nil"/>
              <w:left w:val="nil"/>
              <w:bottom w:val="nil"/>
              <w:right w:val="nil"/>
            </w:tcBorders>
          </w:tcPr>
          <w:p w14:paraId="2AD2DBDD"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Juli</w:t>
            </w:r>
          </w:p>
        </w:tc>
        <w:tc>
          <w:tcPr>
            <w:tcW w:w="1618" w:type="dxa"/>
            <w:tcBorders>
              <w:top w:val="nil"/>
              <w:left w:val="nil"/>
              <w:bottom w:val="nil"/>
              <w:right w:val="nil"/>
            </w:tcBorders>
          </w:tcPr>
          <w:p w14:paraId="76496E52"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71.249</w:t>
            </w:r>
          </w:p>
        </w:tc>
        <w:tc>
          <w:tcPr>
            <w:tcW w:w="1474" w:type="dxa"/>
            <w:gridSpan w:val="2"/>
            <w:tcBorders>
              <w:top w:val="nil"/>
              <w:left w:val="nil"/>
              <w:bottom w:val="nil"/>
              <w:right w:val="nil"/>
            </w:tcBorders>
          </w:tcPr>
          <w:p w14:paraId="7A1A331A"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767</w:t>
            </w:r>
          </w:p>
        </w:tc>
        <w:tc>
          <w:tcPr>
            <w:tcW w:w="1016" w:type="dxa"/>
            <w:tcBorders>
              <w:top w:val="nil"/>
              <w:left w:val="nil"/>
              <w:bottom w:val="nil"/>
              <w:right w:val="nil"/>
            </w:tcBorders>
          </w:tcPr>
          <w:p w14:paraId="5A275B43"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nil"/>
              <w:right w:val="nil"/>
            </w:tcBorders>
          </w:tcPr>
          <w:p w14:paraId="32E50C0E"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32.300</w:t>
            </w:r>
          </w:p>
        </w:tc>
      </w:tr>
      <w:tr w:rsidR="006874BB" w:rsidRPr="00755E6D" w14:paraId="7B1794B9" w14:textId="77777777" w:rsidTr="00346EF6">
        <w:trPr>
          <w:trHeight w:val="311"/>
        </w:trPr>
        <w:tc>
          <w:tcPr>
            <w:tcW w:w="1344" w:type="dxa"/>
            <w:tcBorders>
              <w:top w:val="nil"/>
              <w:left w:val="nil"/>
              <w:bottom w:val="nil"/>
              <w:right w:val="nil"/>
            </w:tcBorders>
          </w:tcPr>
          <w:p w14:paraId="2BC3C5B1"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Agustus</w:t>
            </w:r>
          </w:p>
        </w:tc>
        <w:tc>
          <w:tcPr>
            <w:tcW w:w="1618" w:type="dxa"/>
            <w:tcBorders>
              <w:top w:val="nil"/>
              <w:left w:val="nil"/>
              <w:bottom w:val="nil"/>
              <w:right w:val="nil"/>
            </w:tcBorders>
          </w:tcPr>
          <w:p w14:paraId="1083EED2"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92.880</w:t>
            </w:r>
          </w:p>
        </w:tc>
        <w:tc>
          <w:tcPr>
            <w:tcW w:w="1474" w:type="dxa"/>
            <w:gridSpan w:val="2"/>
            <w:tcBorders>
              <w:top w:val="nil"/>
              <w:left w:val="nil"/>
              <w:bottom w:val="nil"/>
              <w:right w:val="nil"/>
            </w:tcBorders>
          </w:tcPr>
          <w:p w14:paraId="306DA7C3"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1.115</w:t>
            </w:r>
          </w:p>
        </w:tc>
        <w:tc>
          <w:tcPr>
            <w:tcW w:w="1016" w:type="dxa"/>
            <w:tcBorders>
              <w:top w:val="nil"/>
              <w:left w:val="nil"/>
              <w:bottom w:val="nil"/>
              <w:right w:val="nil"/>
            </w:tcBorders>
          </w:tcPr>
          <w:p w14:paraId="79C9A387"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nil"/>
              <w:right w:val="nil"/>
            </w:tcBorders>
          </w:tcPr>
          <w:p w14:paraId="47935B04"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36.000</w:t>
            </w:r>
          </w:p>
        </w:tc>
      </w:tr>
      <w:tr w:rsidR="006874BB" w:rsidRPr="00755E6D" w14:paraId="62702B59" w14:textId="77777777" w:rsidTr="00346EF6">
        <w:trPr>
          <w:trHeight w:val="311"/>
        </w:trPr>
        <w:tc>
          <w:tcPr>
            <w:tcW w:w="1344" w:type="dxa"/>
            <w:tcBorders>
              <w:top w:val="nil"/>
              <w:left w:val="nil"/>
              <w:bottom w:val="nil"/>
              <w:right w:val="nil"/>
            </w:tcBorders>
          </w:tcPr>
          <w:p w14:paraId="52B1691A"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September</w:t>
            </w:r>
          </w:p>
        </w:tc>
        <w:tc>
          <w:tcPr>
            <w:tcW w:w="1618" w:type="dxa"/>
            <w:tcBorders>
              <w:top w:val="nil"/>
              <w:left w:val="nil"/>
              <w:bottom w:val="nil"/>
              <w:right w:val="nil"/>
            </w:tcBorders>
          </w:tcPr>
          <w:p w14:paraId="7B19F9DC"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65.572</w:t>
            </w:r>
          </w:p>
        </w:tc>
        <w:tc>
          <w:tcPr>
            <w:tcW w:w="1474" w:type="dxa"/>
            <w:gridSpan w:val="2"/>
            <w:tcBorders>
              <w:top w:val="nil"/>
              <w:left w:val="nil"/>
              <w:bottom w:val="nil"/>
              <w:right w:val="nil"/>
            </w:tcBorders>
          </w:tcPr>
          <w:p w14:paraId="2E9370F2"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744</w:t>
            </w:r>
          </w:p>
        </w:tc>
        <w:tc>
          <w:tcPr>
            <w:tcW w:w="1016" w:type="dxa"/>
            <w:tcBorders>
              <w:top w:val="nil"/>
              <w:left w:val="nil"/>
              <w:bottom w:val="nil"/>
              <w:right w:val="nil"/>
            </w:tcBorders>
          </w:tcPr>
          <w:p w14:paraId="6960CFD9"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nil"/>
              <w:right w:val="nil"/>
            </w:tcBorders>
          </w:tcPr>
          <w:p w14:paraId="4212B32A"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34.000</w:t>
            </w:r>
          </w:p>
        </w:tc>
      </w:tr>
      <w:tr w:rsidR="006874BB" w:rsidRPr="00755E6D" w14:paraId="72C92524" w14:textId="77777777" w:rsidTr="00346EF6">
        <w:trPr>
          <w:trHeight w:val="311"/>
        </w:trPr>
        <w:tc>
          <w:tcPr>
            <w:tcW w:w="1344" w:type="dxa"/>
            <w:tcBorders>
              <w:top w:val="nil"/>
              <w:left w:val="nil"/>
              <w:bottom w:val="nil"/>
              <w:right w:val="nil"/>
            </w:tcBorders>
          </w:tcPr>
          <w:p w14:paraId="043BCE0D"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Oktober</w:t>
            </w:r>
          </w:p>
        </w:tc>
        <w:tc>
          <w:tcPr>
            <w:tcW w:w="1618" w:type="dxa"/>
            <w:tcBorders>
              <w:top w:val="nil"/>
              <w:left w:val="nil"/>
              <w:bottom w:val="nil"/>
              <w:right w:val="nil"/>
            </w:tcBorders>
          </w:tcPr>
          <w:p w14:paraId="055C7E9A"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51.168</w:t>
            </w:r>
          </w:p>
        </w:tc>
        <w:tc>
          <w:tcPr>
            <w:tcW w:w="1474" w:type="dxa"/>
            <w:gridSpan w:val="2"/>
            <w:tcBorders>
              <w:top w:val="nil"/>
              <w:left w:val="nil"/>
              <w:bottom w:val="nil"/>
              <w:right w:val="nil"/>
            </w:tcBorders>
          </w:tcPr>
          <w:p w14:paraId="48717E10"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561</w:t>
            </w:r>
          </w:p>
        </w:tc>
        <w:tc>
          <w:tcPr>
            <w:tcW w:w="1016" w:type="dxa"/>
            <w:tcBorders>
              <w:top w:val="nil"/>
              <w:left w:val="nil"/>
              <w:bottom w:val="nil"/>
              <w:right w:val="nil"/>
            </w:tcBorders>
          </w:tcPr>
          <w:p w14:paraId="44FDF46B"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nil"/>
              <w:right w:val="nil"/>
            </w:tcBorders>
          </w:tcPr>
          <w:p w14:paraId="5D968715"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32.900</w:t>
            </w:r>
          </w:p>
        </w:tc>
      </w:tr>
      <w:tr w:rsidR="006874BB" w:rsidRPr="00755E6D" w14:paraId="006E5390" w14:textId="77777777" w:rsidTr="00346EF6">
        <w:trPr>
          <w:trHeight w:val="311"/>
        </w:trPr>
        <w:tc>
          <w:tcPr>
            <w:tcW w:w="1344" w:type="dxa"/>
            <w:tcBorders>
              <w:top w:val="nil"/>
              <w:left w:val="nil"/>
              <w:bottom w:val="nil"/>
              <w:right w:val="nil"/>
            </w:tcBorders>
          </w:tcPr>
          <w:p w14:paraId="29A2C13A"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November</w:t>
            </w:r>
          </w:p>
        </w:tc>
        <w:tc>
          <w:tcPr>
            <w:tcW w:w="1618" w:type="dxa"/>
            <w:tcBorders>
              <w:top w:val="nil"/>
              <w:left w:val="nil"/>
              <w:bottom w:val="nil"/>
              <w:right w:val="nil"/>
            </w:tcBorders>
          </w:tcPr>
          <w:p w14:paraId="63DB9E51"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82.399</w:t>
            </w:r>
          </w:p>
        </w:tc>
        <w:tc>
          <w:tcPr>
            <w:tcW w:w="1474" w:type="dxa"/>
            <w:gridSpan w:val="2"/>
            <w:tcBorders>
              <w:top w:val="nil"/>
              <w:left w:val="nil"/>
              <w:bottom w:val="nil"/>
              <w:right w:val="nil"/>
            </w:tcBorders>
          </w:tcPr>
          <w:p w14:paraId="7B5577DE"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957</w:t>
            </w:r>
          </w:p>
        </w:tc>
        <w:tc>
          <w:tcPr>
            <w:tcW w:w="1016" w:type="dxa"/>
            <w:tcBorders>
              <w:top w:val="nil"/>
              <w:left w:val="nil"/>
              <w:bottom w:val="nil"/>
              <w:right w:val="nil"/>
            </w:tcBorders>
          </w:tcPr>
          <w:p w14:paraId="18E475D0"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nil"/>
              <w:right w:val="nil"/>
            </w:tcBorders>
          </w:tcPr>
          <w:p w14:paraId="0F887146"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34.800</w:t>
            </w:r>
          </w:p>
        </w:tc>
      </w:tr>
      <w:tr w:rsidR="006874BB" w:rsidRPr="00755E6D" w14:paraId="363DCC9C" w14:textId="77777777" w:rsidTr="00346EF6">
        <w:trPr>
          <w:trHeight w:val="311"/>
        </w:trPr>
        <w:tc>
          <w:tcPr>
            <w:tcW w:w="1344" w:type="dxa"/>
            <w:tcBorders>
              <w:top w:val="nil"/>
              <w:left w:val="nil"/>
              <w:bottom w:val="single" w:sz="4" w:space="0" w:color="auto"/>
              <w:right w:val="nil"/>
            </w:tcBorders>
          </w:tcPr>
          <w:p w14:paraId="23887994"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Desember</w:t>
            </w:r>
          </w:p>
        </w:tc>
        <w:tc>
          <w:tcPr>
            <w:tcW w:w="1618" w:type="dxa"/>
            <w:tcBorders>
              <w:top w:val="nil"/>
              <w:left w:val="nil"/>
              <w:bottom w:val="single" w:sz="4" w:space="0" w:color="auto"/>
              <w:right w:val="nil"/>
            </w:tcBorders>
          </w:tcPr>
          <w:p w14:paraId="45ACFA6F" w14:textId="77777777" w:rsidR="006874BB" w:rsidRPr="00755E6D" w:rsidRDefault="006874BB" w:rsidP="00351E1F">
            <w:pPr>
              <w:spacing w:line="276" w:lineRule="auto"/>
              <w:ind w:left="426"/>
              <w:jc w:val="both"/>
              <w:rPr>
                <w:rFonts w:ascii="Times New Roman" w:hAnsi="Times New Roman" w:cs="Times New Roman"/>
                <w:sz w:val="24"/>
              </w:rPr>
            </w:pPr>
            <w:r w:rsidRPr="00755E6D">
              <w:rPr>
                <w:rFonts w:ascii="Times New Roman" w:hAnsi="Times New Roman" w:cs="Times New Roman"/>
                <w:sz w:val="24"/>
              </w:rPr>
              <w:t>147.502</w:t>
            </w:r>
          </w:p>
        </w:tc>
        <w:tc>
          <w:tcPr>
            <w:tcW w:w="1474" w:type="dxa"/>
            <w:gridSpan w:val="2"/>
            <w:tcBorders>
              <w:top w:val="nil"/>
              <w:left w:val="nil"/>
              <w:bottom w:val="single" w:sz="4" w:space="0" w:color="auto"/>
              <w:right w:val="nil"/>
            </w:tcBorders>
          </w:tcPr>
          <w:p w14:paraId="1810473C" w14:textId="77777777" w:rsidR="006874BB" w:rsidRPr="00755E6D" w:rsidRDefault="006874BB" w:rsidP="00346EF6">
            <w:pPr>
              <w:spacing w:line="276" w:lineRule="auto"/>
              <w:ind w:left="332"/>
              <w:jc w:val="both"/>
              <w:rPr>
                <w:rFonts w:ascii="Times New Roman" w:hAnsi="Times New Roman" w:cs="Times New Roman"/>
                <w:sz w:val="24"/>
              </w:rPr>
            </w:pPr>
            <w:r w:rsidRPr="00755E6D">
              <w:rPr>
                <w:rFonts w:ascii="Times New Roman" w:hAnsi="Times New Roman" w:cs="Times New Roman"/>
                <w:sz w:val="24"/>
              </w:rPr>
              <w:t>1.832</w:t>
            </w:r>
          </w:p>
        </w:tc>
        <w:tc>
          <w:tcPr>
            <w:tcW w:w="1016" w:type="dxa"/>
            <w:tcBorders>
              <w:top w:val="nil"/>
              <w:left w:val="nil"/>
              <w:bottom w:val="single" w:sz="4" w:space="0" w:color="auto"/>
              <w:right w:val="nil"/>
            </w:tcBorders>
          </w:tcPr>
          <w:p w14:paraId="43898EEE"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w:t>
            </w:r>
          </w:p>
        </w:tc>
        <w:tc>
          <w:tcPr>
            <w:tcW w:w="1600" w:type="dxa"/>
            <w:tcBorders>
              <w:top w:val="nil"/>
              <w:left w:val="nil"/>
              <w:bottom w:val="single" w:sz="4" w:space="0" w:color="auto"/>
              <w:right w:val="nil"/>
            </w:tcBorders>
          </w:tcPr>
          <w:p w14:paraId="0F3D1AE7"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37.300</w:t>
            </w:r>
          </w:p>
        </w:tc>
      </w:tr>
      <w:tr w:rsidR="006874BB" w:rsidRPr="00755E6D" w14:paraId="490E801B" w14:textId="77777777" w:rsidTr="00346EF6">
        <w:trPr>
          <w:trHeight w:val="296"/>
        </w:trPr>
        <w:tc>
          <w:tcPr>
            <w:tcW w:w="1344" w:type="dxa"/>
            <w:tcBorders>
              <w:top w:val="single" w:sz="4" w:space="0" w:color="auto"/>
              <w:left w:val="nil"/>
              <w:bottom w:val="single" w:sz="4" w:space="0" w:color="auto"/>
              <w:right w:val="nil"/>
            </w:tcBorders>
          </w:tcPr>
          <w:p w14:paraId="7BDF5B74" w14:textId="77777777" w:rsidR="006874BB" w:rsidRPr="00755E6D" w:rsidRDefault="006874BB" w:rsidP="00351E1F">
            <w:pPr>
              <w:spacing w:line="276" w:lineRule="auto"/>
              <w:jc w:val="both"/>
              <w:rPr>
                <w:rFonts w:ascii="Times New Roman" w:hAnsi="Times New Roman" w:cs="Times New Roman"/>
                <w:sz w:val="24"/>
              </w:rPr>
            </w:pPr>
          </w:p>
        </w:tc>
        <w:tc>
          <w:tcPr>
            <w:tcW w:w="2769" w:type="dxa"/>
            <w:gridSpan w:val="2"/>
            <w:tcBorders>
              <w:top w:val="single" w:sz="4" w:space="0" w:color="auto"/>
              <w:left w:val="nil"/>
              <w:bottom w:val="single" w:sz="4" w:space="0" w:color="auto"/>
              <w:right w:val="nil"/>
            </w:tcBorders>
          </w:tcPr>
          <w:p w14:paraId="42C468BA" w14:textId="77777777" w:rsidR="006874BB" w:rsidRPr="00755E6D" w:rsidRDefault="006874BB" w:rsidP="00351E1F">
            <w:pPr>
              <w:spacing w:line="276" w:lineRule="auto"/>
              <w:jc w:val="both"/>
              <w:rPr>
                <w:rFonts w:ascii="Times New Roman" w:hAnsi="Times New Roman" w:cs="Times New Roman"/>
                <w:bCs/>
                <w:sz w:val="24"/>
              </w:rPr>
            </w:pPr>
            <w:r w:rsidRPr="00755E6D">
              <w:rPr>
                <w:rFonts w:ascii="Times New Roman" w:hAnsi="Times New Roman" w:cs="Times New Roman"/>
                <w:bCs/>
                <w:sz w:val="24"/>
              </w:rPr>
              <w:t xml:space="preserve">                 Rata-rata</w:t>
            </w:r>
          </w:p>
        </w:tc>
        <w:tc>
          <w:tcPr>
            <w:tcW w:w="323" w:type="dxa"/>
            <w:tcBorders>
              <w:top w:val="single" w:sz="4" w:space="0" w:color="auto"/>
              <w:left w:val="nil"/>
              <w:bottom w:val="single" w:sz="4" w:space="0" w:color="auto"/>
              <w:right w:val="nil"/>
            </w:tcBorders>
          </w:tcPr>
          <w:p w14:paraId="03F27D84" w14:textId="77777777" w:rsidR="006874BB" w:rsidRPr="00755E6D" w:rsidRDefault="006874BB" w:rsidP="00351E1F">
            <w:pPr>
              <w:spacing w:line="276" w:lineRule="auto"/>
              <w:jc w:val="both"/>
              <w:rPr>
                <w:rFonts w:ascii="Times New Roman" w:hAnsi="Times New Roman" w:cs="Times New Roman"/>
                <w:sz w:val="24"/>
              </w:rPr>
            </w:pPr>
          </w:p>
        </w:tc>
        <w:tc>
          <w:tcPr>
            <w:tcW w:w="1016" w:type="dxa"/>
            <w:tcBorders>
              <w:top w:val="single" w:sz="4" w:space="0" w:color="auto"/>
              <w:left w:val="nil"/>
              <w:bottom w:val="single" w:sz="4" w:space="0" w:color="auto"/>
              <w:right w:val="nil"/>
            </w:tcBorders>
          </w:tcPr>
          <w:p w14:paraId="08C5F18C" w14:textId="77777777" w:rsidR="006874BB" w:rsidRPr="00755E6D" w:rsidRDefault="006874BB" w:rsidP="00351E1F">
            <w:pPr>
              <w:spacing w:line="276" w:lineRule="auto"/>
              <w:ind w:left="426"/>
              <w:jc w:val="both"/>
              <w:rPr>
                <w:rFonts w:ascii="Times New Roman" w:hAnsi="Times New Roman" w:cs="Times New Roman"/>
                <w:sz w:val="24"/>
              </w:rPr>
            </w:pPr>
          </w:p>
        </w:tc>
        <w:tc>
          <w:tcPr>
            <w:tcW w:w="1600" w:type="dxa"/>
            <w:tcBorders>
              <w:top w:val="single" w:sz="4" w:space="0" w:color="auto"/>
              <w:left w:val="nil"/>
              <w:bottom w:val="single" w:sz="4" w:space="0" w:color="auto"/>
              <w:right w:val="nil"/>
            </w:tcBorders>
          </w:tcPr>
          <w:p w14:paraId="2CD02B01" w14:textId="77777777" w:rsidR="006874BB" w:rsidRPr="00755E6D" w:rsidRDefault="006874BB" w:rsidP="00351E1F">
            <w:pPr>
              <w:spacing w:line="276" w:lineRule="auto"/>
              <w:jc w:val="both"/>
              <w:rPr>
                <w:rFonts w:ascii="Times New Roman" w:hAnsi="Times New Roman" w:cs="Times New Roman"/>
                <w:sz w:val="24"/>
              </w:rPr>
            </w:pPr>
            <w:r w:rsidRPr="00755E6D">
              <w:rPr>
                <w:rFonts w:ascii="Times New Roman" w:hAnsi="Times New Roman" w:cs="Times New Roman"/>
                <w:sz w:val="24"/>
              </w:rPr>
              <w:t>36.500</w:t>
            </w:r>
          </w:p>
        </w:tc>
      </w:tr>
    </w:tbl>
    <w:p w14:paraId="03BD458B" w14:textId="1071898A" w:rsidR="006874BB" w:rsidRPr="00755E6D" w:rsidRDefault="006874BB" w:rsidP="00351E1F">
      <w:pPr>
        <w:spacing w:after="0"/>
        <w:ind w:firstLine="3686"/>
        <w:contextualSpacing/>
        <w:jc w:val="both"/>
        <w:rPr>
          <w:rFonts w:ascii="Times New Roman" w:hAnsi="Times New Roman" w:cs="Times New Roman"/>
          <w:b/>
          <w:sz w:val="24"/>
          <w:lang w:val="en-US"/>
        </w:rPr>
      </w:pPr>
      <w:r>
        <w:rPr>
          <w:rFonts w:ascii="Times New Roman" w:hAnsi="Times New Roman" w:cs="Times New Roman"/>
          <w:b/>
          <w:sz w:val="24"/>
          <w:lang w:val="en-US"/>
        </w:rPr>
        <w:t>Perhitungan DPMO</w:t>
      </w:r>
    </w:p>
    <w:p w14:paraId="6D778380" w14:textId="360A5ED7" w:rsidR="00755E6D" w:rsidRDefault="006874BB" w:rsidP="00351E1F">
      <w:pPr>
        <w:spacing w:after="0"/>
        <w:ind w:left="1418" w:hanging="22"/>
        <w:contextualSpacing/>
        <w:jc w:val="both"/>
        <w:rPr>
          <w:rFonts w:ascii="Times New Roman" w:hAnsi="Times New Roman" w:cs="Times New Roman"/>
          <w:b/>
          <w:sz w:val="24"/>
          <w:lang w:val="en-US"/>
        </w:rPr>
      </w:pPr>
      <w:r>
        <w:rPr>
          <w:rFonts w:ascii="Times New Roman" w:hAnsi="Times New Roman" w:cs="Times New Roman"/>
          <w:bCs/>
          <w:sz w:val="24"/>
          <w:lang w:val="en-US"/>
        </w:rPr>
        <w:t xml:space="preserve"> </w:t>
      </w:r>
      <w:r w:rsidR="00755E6D" w:rsidRPr="00755E6D">
        <w:rPr>
          <w:rFonts w:ascii="Times New Roman" w:hAnsi="Times New Roman" w:cs="Times New Roman"/>
          <w:bCs/>
          <w:sz w:val="24"/>
          <w:lang w:val="en-US"/>
        </w:rPr>
        <w:t>Sumber Data</w:t>
      </w:r>
      <w:r>
        <w:rPr>
          <w:rFonts w:ascii="Times New Roman" w:hAnsi="Times New Roman" w:cs="Times New Roman"/>
          <w:bCs/>
          <w:sz w:val="24"/>
          <w:lang w:val="en-US"/>
        </w:rPr>
        <w:t xml:space="preserve"> :</w:t>
      </w:r>
      <w:r w:rsidR="00755E6D" w:rsidRPr="00755E6D">
        <w:rPr>
          <w:rFonts w:ascii="Times New Roman" w:hAnsi="Times New Roman" w:cs="Times New Roman"/>
          <w:bCs/>
          <w:sz w:val="24"/>
          <w:lang w:val="en-US"/>
        </w:rPr>
        <w:t xml:space="preserve"> sekunder yang diolah, 2024</w:t>
      </w:r>
      <w:r w:rsidR="00755E6D" w:rsidRPr="00755E6D">
        <w:rPr>
          <w:rFonts w:ascii="Times New Roman" w:hAnsi="Times New Roman" w:cs="Times New Roman"/>
          <w:b/>
          <w:sz w:val="24"/>
          <w:lang w:val="en-US"/>
        </w:rPr>
        <w:t xml:space="preserve"> </w:t>
      </w:r>
    </w:p>
    <w:p w14:paraId="5FEE2F9F" w14:textId="5C6A637D" w:rsidR="006874BB" w:rsidRDefault="006874BB" w:rsidP="00351E1F">
      <w:pPr>
        <w:spacing w:after="0"/>
        <w:ind w:firstLine="567"/>
        <w:contextualSpacing/>
        <w:jc w:val="both"/>
        <w:rPr>
          <w:rFonts w:ascii="Times New Roman" w:hAnsi="Times New Roman" w:cs="Times New Roman"/>
          <w:sz w:val="24"/>
          <w:lang w:val="en-US"/>
        </w:rPr>
      </w:pPr>
      <w:r w:rsidRPr="006874BB">
        <w:rPr>
          <w:rFonts w:ascii="Times New Roman" w:hAnsi="Times New Roman" w:cs="Times New Roman"/>
          <w:sz w:val="24"/>
        </w:rPr>
        <w:t>Data tabel diatas</w:t>
      </w:r>
      <w:r w:rsidR="00A956EE">
        <w:rPr>
          <w:rFonts w:ascii="Times New Roman" w:hAnsi="Times New Roman" w:cs="Times New Roman"/>
          <w:sz w:val="24"/>
        </w:rPr>
        <w:t xml:space="preserve"> </w:t>
      </w:r>
      <w:r w:rsidRPr="006874BB">
        <w:rPr>
          <w:rFonts w:ascii="Times New Roman" w:hAnsi="Times New Roman" w:cs="Times New Roman"/>
          <w:sz w:val="24"/>
          <w:lang w:val="en-US"/>
        </w:rPr>
        <w:t>maka dapat diketahui bahwa pada periode bulan Januari hingga Desember 2023 pada PT Candi Loka di Jamus, nilai DPMO yang paling tinggi terdapat di bulan Maret, Mei dan Juni 2023 dengan nilai sebesar 38.100 dan 42.200 . Nilai terendah DPMO ada di bulan Juli 2023 dengan nilai sebesar 32.300. Rata-rata keseluruhan nilai DPMO periode Januari hingga Desember 2023 adalah 36.500.</w:t>
      </w:r>
    </w:p>
    <w:p w14:paraId="7563011B" w14:textId="2868A4DC" w:rsidR="006874BB" w:rsidRDefault="006874BB" w:rsidP="00351E1F">
      <w:pPr>
        <w:pStyle w:val="ListParagraph"/>
        <w:numPr>
          <w:ilvl w:val="0"/>
          <w:numId w:val="3"/>
        </w:numPr>
        <w:spacing w:after="0"/>
        <w:jc w:val="both"/>
        <w:rPr>
          <w:rFonts w:ascii="Times New Roman" w:hAnsi="Times New Roman" w:cs="Times New Roman"/>
          <w:b/>
          <w:bCs/>
          <w:sz w:val="24"/>
          <w:lang w:val="en-US"/>
        </w:rPr>
      </w:pPr>
      <w:r w:rsidRPr="006874BB">
        <w:rPr>
          <w:rFonts w:ascii="Times New Roman" w:hAnsi="Times New Roman" w:cs="Times New Roman"/>
          <w:b/>
          <w:bCs/>
          <w:sz w:val="24"/>
          <w:lang w:val="en-US"/>
        </w:rPr>
        <w:lastRenderedPageBreak/>
        <w:t>Nilai Sigma</w:t>
      </w:r>
    </w:p>
    <w:p w14:paraId="28CE2FC9" w14:textId="775E2CF6" w:rsidR="00A956EE" w:rsidRDefault="006874BB" w:rsidP="00351E1F">
      <w:pPr>
        <w:pStyle w:val="ListParagraph"/>
        <w:spacing w:after="0"/>
        <w:ind w:left="0" w:firstLine="567"/>
        <w:jc w:val="both"/>
        <w:rPr>
          <w:rFonts w:ascii="Times New Roman" w:hAnsi="Times New Roman" w:cs="Times New Roman"/>
          <w:bCs/>
          <w:sz w:val="24"/>
        </w:rPr>
      </w:pPr>
      <w:r w:rsidRPr="003F7746">
        <w:rPr>
          <w:rFonts w:ascii="Times New Roman" w:hAnsi="Times New Roman" w:cs="Times New Roman"/>
          <w:bCs/>
          <w:sz w:val="24"/>
        </w:rPr>
        <w:t xml:space="preserve">Setelah diperoleh nilai DPMO, selanjutnya dilakukan perhitungan nilai </w:t>
      </w:r>
      <w:r w:rsidRPr="003F7746">
        <w:rPr>
          <w:rFonts w:ascii="Times New Roman" w:hAnsi="Times New Roman" w:cs="Times New Roman"/>
          <w:bCs/>
          <w:i/>
          <w:iCs/>
          <w:sz w:val="24"/>
        </w:rPr>
        <w:t>sigma</w:t>
      </w:r>
      <w:r w:rsidRPr="003F7746">
        <w:rPr>
          <w:rFonts w:ascii="Times New Roman" w:hAnsi="Times New Roman" w:cs="Times New Roman"/>
          <w:bCs/>
          <w:sz w:val="24"/>
        </w:rPr>
        <w:t xml:space="preserve">. Berikut merupakan hasil dari perhitungan nilai </w:t>
      </w:r>
      <w:r w:rsidRPr="003F7746">
        <w:rPr>
          <w:rFonts w:ascii="Times New Roman" w:hAnsi="Times New Roman" w:cs="Times New Roman"/>
          <w:bCs/>
          <w:i/>
          <w:iCs/>
          <w:sz w:val="24"/>
        </w:rPr>
        <w:t>sigma</w:t>
      </w:r>
      <w:r w:rsidRPr="003F7746">
        <w:rPr>
          <w:rFonts w:ascii="Times New Roman" w:hAnsi="Times New Roman" w:cs="Times New Roman"/>
          <w:bCs/>
          <w:sz w:val="24"/>
        </w:rPr>
        <w:t xml:space="preserve"> yang telah dilakukan di </w:t>
      </w:r>
      <w:r w:rsidRPr="003F7746">
        <w:rPr>
          <w:rFonts w:ascii="Times New Roman" w:hAnsi="Times New Roman" w:cs="Times New Roman"/>
          <w:bCs/>
          <w:i/>
          <w:iCs/>
          <w:sz w:val="24"/>
        </w:rPr>
        <w:t>Microsoft Excel</w:t>
      </w:r>
      <w:r w:rsidRPr="003F7746">
        <w:rPr>
          <w:rFonts w:ascii="Times New Roman" w:hAnsi="Times New Roman" w:cs="Times New Roman"/>
          <w:bCs/>
          <w:sz w:val="24"/>
        </w:rPr>
        <w:t xml:space="preserve"> pada periode bulan Januari sampai Desember 2023.</w:t>
      </w:r>
      <w:r>
        <w:rPr>
          <w:rFonts w:ascii="Times New Roman" w:hAnsi="Times New Roman" w:cs="Times New Roman"/>
          <w:bCs/>
          <w:sz w:val="24"/>
        </w:rPr>
        <w:t xml:space="preserve"> Rumus yang digunakan dalam menghitung </w:t>
      </w:r>
      <w:r w:rsidRPr="00385630">
        <w:rPr>
          <w:rFonts w:ascii="Times New Roman" w:hAnsi="Times New Roman" w:cs="Times New Roman"/>
          <w:bCs/>
          <w:i/>
          <w:iCs/>
          <w:sz w:val="24"/>
        </w:rPr>
        <w:t>sigma</w:t>
      </w:r>
      <w:r>
        <w:rPr>
          <w:rFonts w:ascii="Times New Roman" w:hAnsi="Times New Roman" w:cs="Times New Roman"/>
          <w:bCs/>
          <w:sz w:val="24"/>
        </w:rPr>
        <w:t xml:space="preserve"> adalah sebagai berikut :</w:t>
      </w:r>
    </w:p>
    <w:p w14:paraId="3975297F" w14:textId="77777777" w:rsidR="009748FA" w:rsidRDefault="009748FA" w:rsidP="00351E1F">
      <w:pPr>
        <w:pStyle w:val="ListParagraph"/>
        <w:spacing w:after="0"/>
        <w:ind w:left="0" w:firstLine="567"/>
        <w:jc w:val="both"/>
        <w:rPr>
          <w:rFonts w:ascii="Times New Roman" w:hAnsi="Times New Roman" w:cs="Times New Roman"/>
          <w:bCs/>
          <w:sz w:val="24"/>
        </w:rPr>
      </w:pPr>
    </w:p>
    <w:p w14:paraId="2F43F08C" w14:textId="49CEFC30" w:rsidR="00A956EE" w:rsidRPr="00A956EE" w:rsidRDefault="00A956EE" w:rsidP="00351E1F">
      <w:pPr>
        <w:pStyle w:val="ListParagraph"/>
        <w:spacing w:after="0"/>
        <w:ind w:left="-709" w:firstLine="1135"/>
        <w:jc w:val="both"/>
        <w:rPr>
          <w:rFonts w:ascii="Times New Roman" w:hAnsi="Times New Roman" w:cs="Times New Roman"/>
          <w:bCs/>
          <w:sz w:val="24"/>
        </w:rPr>
      </w:pPr>
      <m:oMathPara>
        <m:oMath>
          <m:r>
            <m:rPr>
              <m:sty m:val="p"/>
            </m:rPr>
            <w:rPr>
              <w:rFonts w:ascii="Cambria Math" w:hAnsi="Cambria Math" w:cs="Times New Roman"/>
              <w:sz w:val="24"/>
            </w:rPr>
            <m:t xml:space="preserve">Nilai </m:t>
          </m:r>
          <m:r>
            <w:rPr>
              <w:rFonts w:ascii="Cambria Math" w:hAnsi="Cambria Math" w:cs="Times New Roman"/>
              <w:sz w:val="24"/>
            </w:rPr>
            <m:t>Sigma=</m:t>
          </m:r>
          <m:r>
            <m:rPr>
              <m:sty m:val="p"/>
            </m:rPr>
            <w:rPr>
              <w:rFonts w:ascii="Cambria Math" w:hAnsi="Cambria Math" w:cs="Times New Roman"/>
              <w:sz w:val="24"/>
            </w:rPr>
            <m:t xml:space="preserve">Normsinv </m:t>
          </m:r>
          <m:d>
            <m:dPr>
              <m:ctrlPr>
                <w:rPr>
                  <w:rFonts w:ascii="Cambria Math" w:hAnsi="Cambria Math" w:cs="Times New Roman"/>
                  <w:bCs/>
                  <w:iCs/>
                  <w:sz w:val="24"/>
                </w:rPr>
              </m:ctrlPr>
            </m:dPr>
            <m:e>
              <m:f>
                <m:fPr>
                  <m:ctrlPr>
                    <w:rPr>
                      <w:rFonts w:ascii="Cambria Math" w:hAnsi="Cambria Math" w:cs="Times New Roman"/>
                      <w:bCs/>
                      <w:i/>
                      <w:sz w:val="24"/>
                    </w:rPr>
                  </m:ctrlPr>
                </m:fPr>
                <m:num>
                  <m:r>
                    <w:rPr>
                      <w:rFonts w:ascii="Cambria Math" w:hAnsi="Cambria Math" w:cs="Times New Roman"/>
                      <w:sz w:val="24"/>
                    </w:rPr>
                    <m:t>1.000.000-DPMO</m:t>
                  </m:r>
                </m:num>
                <m:den>
                  <m:r>
                    <w:rPr>
                      <w:rFonts w:ascii="Cambria Math" w:hAnsi="Cambria Math" w:cs="Times New Roman"/>
                      <w:sz w:val="24"/>
                    </w:rPr>
                    <m:t>1.000.000</m:t>
                  </m:r>
                </m:den>
              </m:f>
              <m:ctrlPr>
                <w:rPr>
                  <w:rFonts w:ascii="Cambria Math" w:hAnsi="Cambria Math" w:cs="Times New Roman"/>
                  <w:bCs/>
                  <w:i/>
                  <w:sz w:val="24"/>
                </w:rPr>
              </m:ctrlPr>
            </m:e>
          </m:d>
          <m:r>
            <w:rPr>
              <w:rFonts w:ascii="Cambria Math" w:hAnsi="Cambria Math" w:cs="Times New Roman"/>
              <w:sz w:val="24"/>
            </w:rPr>
            <m:t>+1,5</m:t>
          </m:r>
        </m:oMath>
      </m:oMathPara>
    </w:p>
    <w:p w14:paraId="2783C517" w14:textId="77777777" w:rsidR="00244764" w:rsidRPr="00A956EE" w:rsidRDefault="00244764" w:rsidP="00351E1F">
      <w:pPr>
        <w:pStyle w:val="ListParagraph"/>
        <w:spacing w:after="0"/>
        <w:ind w:left="0" w:firstLine="567"/>
        <w:jc w:val="both"/>
        <w:rPr>
          <w:rFonts w:ascii="Times New Roman" w:hAnsi="Times New Roman" w:cs="Times New Roman"/>
          <w:bCs/>
          <w:sz w:val="24"/>
        </w:rPr>
      </w:pPr>
    </w:p>
    <w:p w14:paraId="773F1DCE" w14:textId="41341077" w:rsidR="006874BB" w:rsidRDefault="006874BB" w:rsidP="00351E1F">
      <w:pPr>
        <w:pStyle w:val="ListParagraph"/>
        <w:spacing w:after="0"/>
        <w:ind w:left="993" w:firstLine="2409"/>
        <w:jc w:val="both"/>
        <w:rPr>
          <w:rFonts w:ascii="Times New Roman" w:hAnsi="Times New Roman" w:cs="Times New Roman"/>
          <w:b/>
          <w:i/>
          <w:iCs/>
          <w:sz w:val="24"/>
        </w:rPr>
      </w:pPr>
      <w:r w:rsidRPr="006874BB">
        <w:rPr>
          <w:rFonts w:ascii="Times New Roman" w:hAnsi="Times New Roman" w:cs="Times New Roman"/>
          <w:b/>
          <w:sz w:val="24"/>
        </w:rPr>
        <w:t xml:space="preserve">Perhitungan nilai </w:t>
      </w:r>
      <w:r w:rsidRPr="006874BB">
        <w:rPr>
          <w:rFonts w:ascii="Times New Roman" w:hAnsi="Times New Roman" w:cs="Times New Roman"/>
          <w:b/>
          <w:i/>
          <w:iCs/>
          <w:sz w:val="24"/>
        </w:rPr>
        <w:t>sigma</w:t>
      </w:r>
    </w:p>
    <w:tbl>
      <w:tblPr>
        <w:tblStyle w:val="TableGrid"/>
        <w:tblpPr w:leftFromText="180" w:rightFromText="180" w:vertAnchor="text" w:horzAnchor="margin" w:tblpXSpec="center" w:tblpY="118"/>
        <w:tblW w:w="7354" w:type="dxa"/>
        <w:tblLook w:val="04A0" w:firstRow="1" w:lastRow="0" w:firstColumn="1" w:lastColumn="0" w:noHBand="0" w:noVBand="1"/>
      </w:tblPr>
      <w:tblGrid>
        <w:gridCol w:w="2801"/>
        <w:gridCol w:w="351"/>
        <w:gridCol w:w="2101"/>
        <w:gridCol w:w="2101"/>
      </w:tblGrid>
      <w:tr w:rsidR="00351E1F" w:rsidRPr="006874BB" w14:paraId="622AC061" w14:textId="77777777" w:rsidTr="00351E1F">
        <w:trPr>
          <w:trHeight w:val="389"/>
        </w:trPr>
        <w:tc>
          <w:tcPr>
            <w:tcW w:w="2801" w:type="dxa"/>
            <w:tcBorders>
              <w:left w:val="nil"/>
              <w:bottom w:val="single" w:sz="4" w:space="0" w:color="auto"/>
              <w:right w:val="nil"/>
            </w:tcBorders>
          </w:tcPr>
          <w:p w14:paraId="6604DAFE" w14:textId="77777777" w:rsidR="00351E1F" w:rsidRPr="006874BB" w:rsidRDefault="00351E1F" w:rsidP="00351E1F">
            <w:pPr>
              <w:spacing w:line="276" w:lineRule="auto"/>
              <w:jc w:val="both"/>
              <w:rPr>
                <w:rFonts w:ascii="Times New Roman" w:hAnsi="Times New Roman" w:cs="Times New Roman"/>
                <w:bCs/>
                <w:sz w:val="24"/>
              </w:rPr>
            </w:pPr>
            <w:r w:rsidRPr="006874BB">
              <w:rPr>
                <w:rFonts w:ascii="Times New Roman" w:hAnsi="Times New Roman" w:cs="Times New Roman"/>
                <w:bCs/>
                <w:sz w:val="24"/>
              </w:rPr>
              <w:t>Periode</w:t>
            </w:r>
          </w:p>
        </w:tc>
        <w:tc>
          <w:tcPr>
            <w:tcW w:w="2452" w:type="dxa"/>
            <w:gridSpan w:val="2"/>
            <w:tcBorders>
              <w:left w:val="nil"/>
              <w:bottom w:val="single" w:sz="4" w:space="0" w:color="auto"/>
              <w:right w:val="nil"/>
            </w:tcBorders>
          </w:tcPr>
          <w:p w14:paraId="63523FED" w14:textId="77777777" w:rsidR="00351E1F" w:rsidRPr="006874BB" w:rsidRDefault="00351E1F" w:rsidP="00351E1F">
            <w:pPr>
              <w:spacing w:line="276" w:lineRule="auto"/>
              <w:ind w:left="426"/>
              <w:jc w:val="both"/>
              <w:rPr>
                <w:rFonts w:ascii="Times New Roman" w:hAnsi="Times New Roman" w:cs="Times New Roman"/>
                <w:bCs/>
                <w:sz w:val="24"/>
              </w:rPr>
            </w:pPr>
            <w:r w:rsidRPr="006874BB">
              <w:rPr>
                <w:rFonts w:ascii="Times New Roman" w:hAnsi="Times New Roman" w:cs="Times New Roman"/>
                <w:bCs/>
                <w:sz w:val="24"/>
              </w:rPr>
              <w:t>DPMO</w:t>
            </w:r>
          </w:p>
        </w:tc>
        <w:tc>
          <w:tcPr>
            <w:tcW w:w="2101" w:type="dxa"/>
            <w:tcBorders>
              <w:left w:val="nil"/>
              <w:bottom w:val="single" w:sz="4" w:space="0" w:color="auto"/>
              <w:right w:val="nil"/>
            </w:tcBorders>
          </w:tcPr>
          <w:p w14:paraId="656B5863" w14:textId="56CFD46F" w:rsidR="00351E1F" w:rsidRPr="006874BB" w:rsidRDefault="00346EF6" w:rsidP="00346EF6">
            <w:pPr>
              <w:spacing w:line="276" w:lineRule="auto"/>
              <w:ind w:left="309"/>
              <w:jc w:val="both"/>
              <w:rPr>
                <w:rFonts w:ascii="Times New Roman" w:hAnsi="Times New Roman" w:cs="Times New Roman"/>
                <w:bCs/>
                <w:sz w:val="24"/>
              </w:rPr>
            </w:pPr>
            <w:r>
              <w:rPr>
                <w:rFonts w:ascii="Times New Roman" w:hAnsi="Times New Roman" w:cs="Times New Roman"/>
                <w:bCs/>
                <w:sz w:val="24"/>
              </w:rPr>
              <w:t xml:space="preserve"> </w:t>
            </w:r>
            <w:r w:rsidR="00351E1F" w:rsidRPr="006874BB">
              <w:rPr>
                <w:rFonts w:ascii="Times New Roman" w:hAnsi="Times New Roman" w:cs="Times New Roman"/>
                <w:bCs/>
                <w:sz w:val="24"/>
              </w:rPr>
              <w:t>Sigma</w:t>
            </w:r>
          </w:p>
        </w:tc>
      </w:tr>
      <w:tr w:rsidR="00351E1F" w:rsidRPr="006874BB" w14:paraId="1D7F20E9" w14:textId="77777777" w:rsidTr="00351E1F">
        <w:trPr>
          <w:trHeight w:val="282"/>
        </w:trPr>
        <w:tc>
          <w:tcPr>
            <w:tcW w:w="2801" w:type="dxa"/>
            <w:tcBorders>
              <w:top w:val="single" w:sz="4" w:space="0" w:color="auto"/>
              <w:left w:val="nil"/>
              <w:bottom w:val="nil"/>
              <w:right w:val="nil"/>
            </w:tcBorders>
          </w:tcPr>
          <w:p w14:paraId="1D233117"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Januari</w:t>
            </w:r>
          </w:p>
        </w:tc>
        <w:tc>
          <w:tcPr>
            <w:tcW w:w="2452" w:type="dxa"/>
            <w:gridSpan w:val="2"/>
            <w:tcBorders>
              <w:top w:val="single" w:sz="4" w:space="0" w:color="auto"/>
              <w:left w:val="nil"/>
              <w:bottom w:val="nil"/>
              <w:right w:val="nil"/>
            </w:tcBorders>
          </w:tcPr>
          <w:p w14:paraId="6A1F0FC0"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35.300</w:t>
            </w:r>
          </w:p>
        </w:tc>
        <w:tc>
          <w:tcPr>
            <w:tcW w:w="2101" w:type="dxa"/>
            <w:tcBorders>
              <w:top w:val="nil"/>
              <w:left w:val="nil"/>
              <w:bottom w:val="nil"/>
              <w:right w:val="nil"/>
            </w:tcBorders>
            <w:shd w:val="clear" w:color="auto" w:fill="auto"/>
          </w:tcPr>
          <w:p w14:paraId="44AC3522"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3,308</w:t>
            </w:r>
          </w:p>
        </w:tc>
      </w:tr>
      <w:tr w:rsidR="00351E1F" w:rsidRPr="006874BB" w14:paraId="28188AAB" w14:textId="77777777" w:rsidTr="00351E1F">
        <w:trPr>
          <w:trHeight w:val="296"/>
        </w:trPr>
        <w:tc>
          <w:tcPr>
            <w:tcW w:w="2801" w:type="dxa"/>
            <w:tcBorders>
              <w:top w:val="nil"/>
              <w:left w:val="nil"/>
              <w:bottom w:val="nil"/>
              <w:right w:val="nil"/>
            </w:tcBorders>
          </w:tcPr>
          <w:p w14:paraId="311E5008"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Februari</w:t>
            </w:r>
          </w:p>
        </w:tc>
        <w:tc>
          <w:tcPr>
            <w:tcW w:w="2452" w:type="dxa"/>
            <w:gridSpan w:val="2"/>
            <w:tcBorders>
              <w:top w:val="nil"/>
              <w:left w:val="nil"/>
              <w:bottom w:val="nil"/>
              <w:right w:val="nil"/>
            </w:tcBorders>
          </w:tcPr>
          <w:p w14:paraId="72F0FE06"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33.100</w:t>
            </w:r>
          </w:p>
        </w:tc>
        <w:tc>
          <w:tcPr>
            <w:tcW w:w="2101" w:type="dxa"/>
            <w:tcBorders>
              <w:top w:val="nil"/>
              <w:left w:val="nil"/>
              <w:bottom w:val="nil"/>
              <w:right w:val="nil"/>
            </w:tcBorders>
            <w:shd w:val="clear" w:color="auto" w:fill="auto"/>
          </w:tcPr>
          <w:p w14:paraId="224E1216"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3,337</w:t>
            </w:r>
          </w:p>
        </w:tc>
      </w:tr>
      <w:tr w:rsidR="00351E1F" w:rsidRPr="006874BB" w14:paraId="50B94792" w14:textId="77777777" w:rsidTr="00351E1F">
        <w:trPr>
          <w:trHeight w:val="296"/>
        </w:trPr>
        <w:tc>
          <w:tcPr>
            <w:tcW w:w="2801" w:type="dxa"/>
            <w:tcBorders>
              <w:top w:val="nil"/>
              <w:left w:val="nil"/>
              <w:bottom w:val="nil"/>
              <w:right w:val="nil"/>
            </w:tcBorders>
          </w:tcPr>
          <w:p w14:paraId="508C9032"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Maret</w:t>
            </w:r>
          </w:p>
        </w:tc>
        <w:tc>
          <w:tcPr>
            <w:tcW w:w="2452" w:type="dxa"/>
            <w:gridSpan w:val="2"/>
            <w:tcBorders>
              <w:top w:val="nil"/>
              <w:left w:val="nil"/>
              <w:bottom w:val="nil"/>
              <w:right w:val="nil"/>
            </w:tcBorders>
          </w:tcPr>
          <w:p w14:paraId="3B84B258"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38.100</w:t>
            </w:r>
          </w:p>
        </w:tc>
        <w:tc>
          <w:tcPr>
            <w:tcW w:w="2101" w:type="dxa"/>
            <w:tcBorders>
              <w:top w:val="nil"/>
              <w:left w:val="nil"/>
              <w:bottom w:val="nil"/>
              <w:right w:val="nil"/>
            </w:tcBorders>
            <w:shd w:val="clear" w:color="auto" w:fill="auto"/>
          </w:tcPr>
          <w:p w14:paraId="6CBAAE30"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3,273</w:t>
            </w:r>
          </w:p>
        </w:tc>
      </w:tr>
      <w:tr w:rsidR="00351E1F" w:rsidRPr="006874BB" w14:paraId="354EE59A" w14:textId="77777777" w:rsidTr="00351E1F">
        <w:trPr>
          <w:trHeight w:val="296"/>
        </w:trPr>
        <w:tc>
          <w:tcPr>
            <w:tcW w:w="2801" w:type="dxa"/>
            <w:tcBorders>
              <w:top w:val="nil"/>
              <w:left w:val="nil"/>
              <w:bottom w:val="nil"/>
              <w:right w:val="nil"/>
            </w:tcBorders>
          </w:tcPr>
          <w:p w14:paraId="6EFB87AC"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April</w:t>
            </w:r>
          </w:p>
        </w:tc>
        <w:tc>
          <w:tcPr>
            <w:tcW w:w="2452" w:type="dxa"/>
            <w:gridSpan w:val="2"/>
            <w:tcBorders>
              <w:top w:val="nil"/>
              <w:left w:val="nil"/>
              <w:bottom w:val="nil"/>
              <w:right w:val="nil"/>
            </w:tcBorders>
          </w:tcPr>
          <w:p w14:paraId="4290D74E"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34.400</w:t>
            </w:r>
          </w:p>
        </w:tc>
        <w:tc>
          <w:tcPr>
            <w:tcW w:w="2101" w:type="dxa"/>
            <w:tcBorders>
              <w:top w:val="nil"/>
              <w:left w:val="nil"/>
              <w:bottom w:val="nil"/>
              <w:right w:val="nil"/>
            </w:tcBorders>
            <w:shd w:val="clear" w:color="auto" w:fill="auto"/>
          </w:tcPr>
          <w:p w14:paraId="49A0B50F"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3,320</w:t>
            </w:r>
          </w:p>
        </w:tc>
      </w:tr>
      <w:tr w:rsidR="00351E1F" w:rsidRPr="006874BB" w14:paraId="26A753D5" w14:textId="77777777" w:rsidTr="00351E1F">
        <w:trPr>
          <w:trHeight w:val="296"/>
        </w:trPr>
        <w:tc>
          <w:tcPr>
            <w:tcW w:w="2801" w:type="dxa"/>
            <w:tcBorders>
              <w:top w:val="nil"/>
              <w:left w:val="nil"/>
              <w:bottom w:val="nil"/>
              <w:right w:val="nil"/>
            </w:tcBorders>
          </w:tcPr>
          <w:p w14:paraId="2ECB2707"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Mei</w:t>
            </w:r>
          </w:p>
        </w:tc>
        <w:tc>
          <w:tcPr>
            <w:tcW w:w="2452" w:type="dxa"/>
            <w:gridSpan w:val="2"/>
            <w:tcBorders>
              <w:top w:val="nil"/>
              <w:left w:val="nil"/>
              <w:bottom w:val="nil"/>
              <w:right w:val="nil"/>
            </w:tcBorders>
          </w:tcPr>
          <w:p w14:paraId="42A50877"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38.100</w:t>
            </w:r>
          </w:p>
        </w:tc>
        <w:tc>
          <w:tcPr>
            <w:tcW w:w="2101" w:type="dxa"/>
            <w:tcBorders>
              <w:top w:val="nil"/>
              <w:left w:val="nil"/>
              <w:bottom w:val="nil"/>
              <w:right w:val="nil"/>
            </w:tcBorders>
            <w:shd w:val="clear" w:color="auto" w:fill="auto"/>
          </w:tcPr>
          <w:p w14:paraId="50429DAA"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3,273</w:t>
            </w:r>
          </w:p>
        </w:tc>
      </w:tr>
      <w:tr w:rsidR="00351E1F" w:rsidRPr="006874BB" w14:paraId="35560883" w14:textId="77777777" w:rsidTr="00351E1F">
        <w:trPr>
          <w:trHeight w:val="309"/>
        </w:trPr>
        <w:tc>
          <w:tcPr>
            <w:tcW w:w="2801" w:type="dxa"/>
            <w:tcBorders>
              <w:top w:val="nil"/>
              <w:left w:val="nil"/>
              <w:bottom w:val="nil"/>
              <w:right w:val="nil"/>
            </w:tcBorders>
          </w:tcPr>
          <w:p w14:paraId="7C47DA62"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Juni</w:t>
            </w:r>
          </w:p>
        </w:tc>
        <w:tc>
          <w:tcPr>
            <w:tcW w:w="2452" w:type="dxa"/>
            <w:gridSpan w:val="2"/>
            <w:tcBorders>
              <w:top w:val="nil"/>
              <w:left w:val="nil"/>
              <w:bottom w:val="nil"/>
              <w:right w:val="nil"/>
            </w:tcBorders>
          </w:tcPr>
          <w:p w14:paraId="6B91D0CB"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42.200</w:t>
            </w:r>
          </w:p>
        </w:tc>
        <w:tc>
          <w:tcPr>
            <w:tcW w:w="2101" w:type="dxa"/>
            <w:tcBorders>
              <w:top w:val="nil"/>
              <w:left w:val="nil"/>
              <w:bottom w:val="nil"/>
              <w:right w:val="nil"/>
            </w:tcBorders>
            <w:shd w:val="clear" w:color="auto" w:fill="auto"/>
          </w:tcPr>
          <w:p w14:paraId="5403EADD"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3,226</w:t>
            </w:r>
          </w:p>
        </w:tc>
      </w:tr>
      <w:tr w:rsidR="00351E1F" w:rsidRPr="006874BB" w14:paraId="0FC9E9AC" w14:textId="77777777" w:rsidTr="00351E1F">
        <w:trPr>
          <w:trHeight w:val="296"/>
        </w:trPr>
        <w:tc>
          <w:tcPr>
            <w:tcW w:w="2801" w:type="dxa"/>
            <w:tcBorders>
              <w:top w:val="nil"/>
              <w:left w:val="nil"/>
              <w:bottom w:val="nil"/>
              <w:right w:val="nil"/>
            </w:tcBorders>
          </w:tcPr>
          <w:p w14:paraId="40915677"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Juli</w:t>
            </w:r>
          </w:p>
        </w:tc>
        <w:tc>
          <w:tcPr>
            <w:tcW w:w="2452" w:type="dxa"/>
            <w:gridSpan w:val="2"/>
            <w:tcBorders>
              <w:top w:val="nil"/>
              <w:left w:val="nil"/>
              <w:bottom w:val="nil"/>
              <w:right w:val="nil"/>
            </w:tcBorders>
          </w:tcPr>
          <w:p w14:paraId="22AEFB02"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32.300</w:t>
            </w:r>
          </w:p>
        </w:tc>
        <w:tc>
          <w:tcPr>
            <w:tcW w:w="2101" w:type="dxa"/>
            <w:tcBorders>
              <w:top w:val="nil"/>
              <w:left w:val="nil"/>
              <w:bottom w:val="nil"/>
              <w:right w:val="nil"/>
            </w:tcBorders>
            <w:shd w:val="clear" w:color="auto" w:fill="auto"/>
          </w:tcPr>
          <w:p w14:paraId="2DE04528"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3,348</w:t>
            </w:r>
          </w:p>
        </w:tc>
      </w:tr>
      <w:tr w:rsidR="00351E1F" w:rsidRPr="006874BB" w14:paraId="1EF46BBC" w14:textId="77777777" w:rsidTr="00351E1F">
        <w:trPr>
          <w:trHeight w:val="296"/>
        </w:trPr>
        <w:tc>
          <w:tcPr>
            <w:tcW w:w="2801" w:type="dxa"/>
            <w:tcBorders>
              <w:top w:val="nil"/>
              <w:left w:val="nil"/>
              <w:bottom w:val="nil"/>
              <w:right w:val="nil"/>
            </w:tcBorders>
          </w:tcPr>
          <w:p w14:paraId="501632AA"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Agustus</w:t>
            </w:r>
          </w:p>
        </w:tc>
        <w:tc>
          <w:tcPr>
            <w:tcW w:w="2452" w:type="dxa"/>
            <w:gridSpan w:val="2"/>
            <w:tcBorders>
              <w:top w:val="nil"/>
              <w:left w:val="nil"/>
              <w:bottom w:val="nil"/>
              <w:right w:val="nil"/>
            </w:tcBorders>
          </w:tcPr>
          <w:p w14:paraId="7EA29306"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36.000</w:t>
            </w:r>
          </w:p>
        </w:tc>
        <w:tc>
          <w:tcPr>
            <w:tcW w:w="2101" w:type="dxa"/>
            <w:tcBorders>
              <w:top w:val="nil"/>
              <w:left w:val="nil"/>
              <w:bottom w:val="nil"/>
              <w:right w:val="nil"/>
            </w:tcBorders>
            <w:shd w:val="clear" w:color="auto" w:fill="auto"/>
          </w:tcPr>
          <w:p w14:paraId="3DEF4344"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3,299</w:t>
            </w:r>
          </w:p>
        </w:tc>
      </w:tr>
      <w:tr w:rsidR="00351E1F" w:rsidRPr="006874BB" w14:paraId="3D69485D" w14:textId="77777777" w:rsidTr="00351E1F">
        <w:trPr>
          <w:trHeight w:val="296"/>
        </w:trPr>
        <w:tc>
          <w:tcPr>
            <w:tcW w:w="2801" w:type="dxa"/>
            <w:tcBorders>
              <w:top w:val="nil"/>
              <w:left w:val="nil"/>
              <w:bottom w:val="nil"/>
              <w:right w:val="nil"/>
            </w:tcBorders>
          </w:tcPr>
          <w:p w14:paraId="21D5D195"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September</w:t>
            </w:r>
          </w:p>
        </w:tc>
        <w:tc>
          <w:tcPr>
            <w:tcW w:w="2452" w:type="dxa"/>
            <w:gridSpan w:val="2"/>
            <w:tcBorders>
              <w:top w:val="nil"/>
              <w:left w:val="nil"/>
              <w:bottom w:val="nil"/>
              <w:right w:val="nil"/>
            </w:tcBorders>
          </w:tcPr>
          <w:p w14:paraId="22D60325"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34.000</w:t>
            </w:r>
          </w:p>
        </w:tc>
        <w:tc>
          <w:tcPr>
            <w:tcW w:w="2101" w:type="dxa"/>
            <w:tcBorders>
              <w:top w:val="nil"/>
              <w:left w:val="nil"/>
              <w:bottom w:val="nil"/>
              <w:right w:val="nil"/>
            </w:tcBorders>
            <w:shd w:val="clear" w:color="auto" w:fill="auto"/>
          </w:tcPr>
          <w:p w14:paraId="074356E5"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3,325</w:t>
            </w:r>
          </w:p>
        </w:tc>
      </w:tr>
      <w:tr w:rsidR="00351E1F" w:rsidRPr="006874BB" w14:paraId="47B67959" w14:textId="77777777" w:rsidTr="00351E1F">
        <w:trPr>
          <w:trHeight w:val="296"/>
        </w:trPr>
        <w:tc>
          <w:tcPr>
            <w:tcW w:w="2801" w:type="dxa"/>
            <w:tcBorders>
              <w:top w:val="nil"/>
              <w:left w:val="nil"/>
              <w:bottom w:val="nil"/>
              <w:right w:val="nil"/>
            </w:tcBorders>
          </w:tcPr>
          <w:p w14:paraId="0B09E1F8"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Oktober</w:t>
            </w:r>
          </w:p>
        </w:tc>
        <w:tc>
          <w:tcPr>
            <w:tcW w:w="2452" w:type="dxa"/>
            <w:gridSpan w:val="2"/>
            <w:tcBorders>
              <w:top w:val="nil"/>
              <w:left w:val="nil"/>
              <w:bottom w:val="nil"/>
              <w:right w:val="nil"/>
            </w:tcBorders>
          </w:tcPr>
          <w:p w14:paraId="152E93D4"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32.900</w:t>
            </w:r>
          </w:p>
        </w:tc>
        <w:tc>
          <w:tcPr>
            <w:tcW w:w="2101" w:type="dxa"/>
            <w:tcBorders>
              <w:top w:val="nil"/>
              <w:left w:val="nil"/>
              <w:bottom w:val="nil"/>
              <w:right w:val="nil"/>
            </w:tcBorders>
            <w:shd w:val="clear" w:color="auto" w:fill="auto"/>
          </w:tcPr>
          <w:p w14:paraId="36E9F05A"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3,340</w:t>
            </w:r>
          </w:p>
        </w:tc>
      </w:tr>
      <w:tr w:rsidR="00351E1F" w:rsidRPr="006874BB" w14:paraId="7B853299" w14:textId="77777777" w:rsidTr="00351E1F">
        <w:trPr>
          <w:trHeight w:val="296"/>
        </w:trPr>
        <w:tc>
          <w:tcPr>
            <w:tcW w:w="2801" w:type="dxa"/>
            <w:tcBorders>
              <w:top w:val="nil"/>
              <w:left w:val="nil"/>
              <w:bottom w:val="nil"/>
              <w:right w:val="nil"/>
            </w:tcBorders>
          </w:tcPr>
          <w:p w14:paraId="3E5A1E34"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November</w:t>
            </w:r>
          </w:p>
        </w:tc>
        <w:tc>
          <w:tcPr>
            <w:tcW w:w="2452" w:type="dxa"/>
            <w:gridSpan w:val="2"/>
            <w:tcBorders>
              <w:top w:val="nil"/>
              <w:left w:val="nil"/>
              <w:bottom w:val="nil"/>
              <w:right w:val="nil"/>
            </w:tcBorders>
          </w:tcPr>
          <w:p w14:paraId="224586B0"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34.800</w:t>
            </w:r>
          </w:p>
        </w:tc>
        <w:tc>
          <w:tcPr>
            <w:tcW w:w="2101" w:type="dxa"/>
            <w:tcBorders>
              <w:top w:val="nil"/>
              <w:left w:val="nil"/>
              <w:bottom w:val="nil"/>
              <w:right w:val="nil"/>
            </w:tcBorders>
            <w:shd w:val="clear" w:color="auto" w:fill="auto"/>
          </w:tcPr>
          <w:p w14:paraId="604CC096"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3,315</w:t>
            </w:r>
          </w:p>
        </w:tc>
      </w:tr>
      <w:tr w:rsidR="00351E1F" w:rsidRPr="006874BB" w14:paraId="02A8D01A" w14:textId="77777777" w:rsidTr="00351E1F">
        <w:trPr>
          <w:trHeight w:val="296"/>
        </w:trPr>
        <w:tc>
          <w:tcPr>
            <w:tcW w:w="2801" w:type="dxa"/>
            <w:tcBorders>
              <w:top w:val="nil"/>
              <w:left w:val="nil"/>
              <w:bottom w:val="single" w:sz="4" w:space="0" w:color="auto"/>
              <w:right w:val="nil"/>
            </w:tcBorders>
          </w:tcPr>
          <w:p w14:paraId="3FF31E4E" w14:textId="77777777" w:rsidR="00351E1F" w:rsidRPr="006874BB" w:rsidRDefault="00351E1F" w:rsidP="00351E1F">
            <w:pPr>
              <w:spacing w:line="276" w:lineRule="auto"/>
              <w:jc w:val="both"/>
              <w:rPr>
                <w:rFonts w:ascii="Times New Roman" w:hAnsi="Times New Roman" w:cs="Times New Roman"/>
                <w:sz w:val="24"/>
              </w:rPr>
            </w:pPr>
            <w:r w:rsidRPr="006874BB">
              <w:rPr>
                <w:rFonts w:ascii="Times New Roman" w:hAnsi="Times New Roman" w:cs="Times New Roman"/>
                <w:sz w:val="24"/>
              </w:rPr>
              <w:t>Desember</w:t>
            </w:r>
          </w:p>
        </w:tc>
        <w:tc>
          <w:tcPr>
            <w:tcW w:w="2452" w:type="dxa"/>
            <w:gridSpan w:val="2"/>
            <w:tcBorders>
              <w:top w:val="nil"/>
              <w:left w:val="nil"/>
              <w:bottom w:val="single" w:sz="4" w:space="0" w:color="auto"/>
              <w:right w:val="nil"/>
            </w:tcBorders>
          </w:tcPr>
          <w:p w14:paraId="6CDE6096" w14:textId="77777777" w:rsidR="00351E1F" w:rsidRPr="006874BB" w:rsidRDefault="00351E1F" w:rsidP="00351E1F">
            <w:pPr>
              <w:spacing w:line="276" w:lineRule="auto"/>
              <w:ind w:left="426"/>
              <w:jc w:val="both"/>
              <w:rPr>
                <w:rFonts w:ascii="Times New Roman" w:hAnsi="Times New Roman" w:cs="Times New Roman"/>
                <w:sz w:val="24"/>
              </w:rPr>
            </w:pPr>
            <w:r w:rsidRPr="006874BB">
              <w:rPr>
                <w:rFonts w:ascii="Times New Roman" w:hAnsi="Times New Roman" w:cs="Times New Roman"/>
                <w:sz w:val="24"/>
              </w:rPr>
              <w:t>37.300</w:t>
            </w:r>
          </w:p>
        </w:tc>
        <w:tc>
          <w:tcPr>
            <w:tcW w:w="2101" w:type="dxa"/>
            <w:tcBorders>
              <w:top w:val="nil"/>
              <w:left w:val="nil"/>
              <w:bottom w:val="single" w:sz="4" w:space="0" w:color="auto"/>
              <w:right w:val="nil"/>
            </w:tcBorders>
            <w:shd w:val="clear" w:color="auto" w:fill="auto"/>
          </w:tcPr>
          <w:p w14:paraId="2A2C5AEC"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3,283</w:t>
            </w:r>
          </w:p>
        </w:tc>
      </w:tr>
      <w:tr w:rsidR="00351E1F" w:rsidRPr="006874BB" w14:paraId="3BE9938C" w14:textId="77777777" w:rsidTr="00351E1F">
        <w:trPr>
          <w:trHeight w:val="282"/>
        </w:trPr>
        <w:tc>
          <w:tcPr>
            <w:tcW w:w="3152" w:type="dxa"/>
            <w:gridSpan w:val="2"/>
            <w:tcBorders>
              <w:top w:val="single" w:sz="4" w:space="0" w:color="auto"/>
              <w:left w:val="nil"/>
              <w:bottom w:val="single" w:sz="4" w:space="0" w:color="auto"/>
              <w:right w:val="nil"/>
            </w:tcBorders>
          </w:tcPr>
          <w:p w14:paraId="21442A0C" w14:textId="77777777" w:rsidR="00351E1F" w:rsidRPr="006874BB" w:rsidRDefault="00351E1F" w:rsidP="00351E1F">
            <w:pPr>
              <w:spacing w:line="276" w:lineRule="auto"/>
              <w:jc w:val="both"/>
              <w:rPr>
                <w:rFonts w:ascii="Times New Roman" w:hAnsi="Times New Roman" w:cs="Times New Roman"/>
                <w:bCs/>
                <w:sz w:val="24"/>
              </w:rPr>
            </w:pPr>
            <w:r w:rsidRPr="006874BB">
              <w:rPr>
                <w:rFonts w:ascii="Times New Roman" w:hAnsi="Times New Roman" w:cs="Times New Roman"/>
                <w:bCs/>
                <w:sz w:val="24"/>
              </w:rPr>
              <w:t>Rata-rata</w:t>
            </w:r>
          </w:p>
        </w:tc>
        <w:tc>
          <w:tcPr>
            <w:tcW w:w="2101" w:type="dxa"/>
            <w:tcBorders>
              <w:top w:val="single" w:sz="4" w:space="0" w:color="auto"/>
              <w:left w:val="nil"/>
              <w:bottom w:val="single" w:sz="4" w:space="0" w:color="auto"/>
              <w:right w:val="nil"/>
            </w:tcBorders>
          </w:tcPr>
          <w:p w14:paraId="4F0DD578" w14:textId="77777777" w:rsidR="00351E1F" w:rsidRPr="006874BB" w:rsidRDefault="00351E1F" w:rsidP="00351E1F">
            <w:pPr>
              <w:spacing w:line="276" w:lineRule="auto"/>
              <w:ind w:left="30"/>
              <w:jc w:val="both"/>
              <w:rPr>
                <w:rFonts w:ascii="Times New Roman" w:hAnsi="Times New Roman" w:cs="Times New Roman"/>
                <w:sz w:val="24"/>
              </w:rPr>
            </w:pPr>
            <w:r w:rsidRPr="006874BB">
              <w:rPr>
                <w:rFonts w:ascii="Times New Roman" w:hAnsi="Times New Roman" w:cs="Times New Roman"/>
                <w:sz w:val="24"/>
              </w:rPr>
              <w:t xml:space="preserve">  36.500</w:t>
            </w:r>
          </w:p>
        </w:tc>
        <w:tc>
          <w:tcPr>
            <w:tcW w:w="2101" w:type="dxa"/>
            <w:tcBorders>
              <w:top w:val="single" w:sz="4" w:space="0" w:color="auto"/>
              <w:left w:val="nil"/>
              <w:bottom w:val="single" w:sz="4" w:space="0" w:color="auto"/>
              <w:right w:val="nil"/>
            </w:tcBorders>
            <w:shd w:val="clear" w:color="auto" w:fill="auto"/>
          </w:tcPr>
          <w:p w14:paraId="60C33588" w14:textId="77777777" w:rsidR="00351E1F" w:rsidRPr="006874BB" w:rsidRDefault="00351E1F" w:rsidP="00351E1F">
            <w:pPr>
              <w:spacing w:line="276" w:lineRule="auto"/>
              <w:ind w:left="319" w:firstLine="142"/>
              <w:jc w:val="both"/>
              <w:rPr>
                <w:rFonts w:ascii="Times New Roman" w:hAnsi="Times New Roman" w:cs="Times New Roman"/>
                <w:sz w:val="24"/>
              </w:rPr>
            </w:pPr>
            <w:r w:rsidRPr="006874BB">
              <w:t>3,299</w:t>
            </w:r>
          </w:p>
        </w:tc>
      </w:tr>
    </w:tbl>
    <w:p w14:paraId="4D32F437" w14:textId="77777777" w:rsidR="006874BB" w:rsidRPr="006874BB" w:rsidRDefault="006874BB" w:rsidP="00351E1F">
      <w:pPr>
        <w:spacing w:after="0"/>
        <w:jc w:val="both"/>
        <w:rPr>
          <w:rFonts w:ascii="Times New Roman" w:hAnsi="Times New Roman" w:cs="Times New Roman"/>
          <w:b/>
          <w:i/>
          <w:iCs/>
          <w:sz w:val="24"/>
        </w:rPr>
      </w:pPr>
    </w:p>
    <w:p w14:paraId="0ACE4657" w14:textId="77777777" w:rsidR="00351E1F" w:rsidRDefault="00351E1F" w:rsidP="00351E1F">
      <w:pPr>
        <w:spacing w:after="0"/>
        <w:ind w:left="1418"/>
        <w:contextualSpacing/>
        <w:jc w:val="both"/>
        <w:rPr>
          <w:rFonts w:ascii="Times New Roman" w:hAnsi="Times New Roman" w:cs="Times New Roman"/>
          <w:bCs/>
          <w:sz w:val="24"/>
          <w:lang w:val="en-US"/>
        </w:rPr>
      </w:pPr>
    </w:p>
    <w:p w14:paraId="266D4156" w14:textId="77777777" w:rsidR="00351E1F" w:rsidRDefault="00351E1F" w:rsidP="00351E1F">
      <w:pPr>
        <w:spacing w:after="0"/>
        <w:ind w:left="1418"/>
        <w:contextualSpacing/>
        <w:jc w:val="both"/>
        <w:rPr>
          <w:rFonts w:ascii="Times New Roman" w:hAnsi="Times New Roman" w:cs="Times New Roman"/>
          <w:bCs/>
          <w:sz w:val="24"/>
          <w:lang w:val="en-US"/>
        </w:rPr>
      </w:pPr>
    </w:p>
    <w:p w14:paraId="48704FE4" w14:textId="77777777" w:rsidR="00351E1F" w:rsidRDefault="00351E1F" w:rsidP="00351E1F">
      <w:pPr>
        <w:spacing w:after="0"/>
        <w:ind w:left="1418"/>
        <w:contextualSpacing/>
        <w:jc w:val="both"/>
        <w:rPr>
          <w:rFonts w:ascii="Times New Roman" w:hAnsi="Times New Roman" w:cs="Times New Roman"/>
          <w:bCs/>
          <w:sz w:val="24"/>
          <w:lang w:val="en-US"/>
        </w:rPr>
      </w:pPr>
    </w:p>
    <w:p w14:paraId="17B5BAE4" w14:textId="77777777" w:rsidR="00351E1F" w:rsidRDefault="00351E1F" w:rsidP="00351E1F">
      <w:pPr>
        <w:spacing w:after="0"/>
        <w:ind w:left="1418"/>
        <w:contextualSpacing/>
        <w:jc w:val="both"/>
        <w:rPr>
          <w:rFonts w:ascii="Times New Roman" w:hAnsi="Times New Roman" w:cs="Times New Roman"/>
          <w:bCs/>
          <w:sz w:val="24"/>
          <w:lang w:val="en-US"/>
        </w:rPr>
      </w:pPr>
    </w:p>
    <w:p w14:paraId="31CF873C" w14:textId="77777777" w:rsidR="00351E1F" w:rsidRDefault="00351E1F" w:rsidP="00351E1F">
      <w:pPr>
        <w:spacing w:after="0"/>
        <w:ind w:left="1418"/>
        <w:contextualSpacing/>
        <w:jc w:val="both"/>
        <w:rPr>
          <w:rFonts w:ascii="Times New Roman" w:hAnsi="Times New Roman" w:cs="Times New Roman"/>
          <w:bCs/>
          <w:sz w:val="24"/>
          <w:lang w:val="en-US"/>
        </w:rPr>
      </w:pPr>
    </w:p>
    <w:p w14:paraId="0183CA70" w14:textId="77777777" w:rsidR="00351E1F" w:rsidRDefault="00351E1F" w:rsidP="00351E1F">
      <w:pPr>
        <w:spacing w:after="0"/>
        <w:ind w:left="1418"/>
        <w:contextualSpacing/>
        <w:jc w:val="both"/>
        <w:rPr>
          <w:rFonts w:ascii="Times New Roman" w:hAnsi="Times New Roman" w:cs="Times New Roman"/>
          <w:bCs/>
          <w:sz w:val="24"/>
          <w:lang w:val="en-US"/>
        </w:rPr>
      </w:pPr>
    </w:p>
    <w:p w14:paraId="37F9E2A9" w14:textId="77777777" w:rsidR="00351E1F" w:rsidRDefault="00351E1F" w:rsidP="00351E1F">
      <w:pPr>
        <w:spacing w:after="0"/>
        <w:ind w:left="1418"/>
        <w:contextualSpacing/>
        <w:jc w:val="both"/>
        <w:rPr>
          <w:rFonts w:ascii="Times New Roman" w:hAnsi="Times New Roman" w:cs="Times New Roman"/>
          <w:bCs/>
          <w:sz w:val="24"/>
          <w:lang w:val="en-US"/>
        </w:rPr>
      </w:pPr>
    </w:p>
    <w:p w14:paraId="08793B2D" w14:textId="77777777" w:rsidR="00351E1F" w:rsidRDefault="00351E1F" w:rsidP="00351E1F">
      <w:pPr>
        <w:spacing w:after="0"/>
        <w:ind w:left="1418"/>
        <w:contextualSpacing/>
        <w:jc w:val="both"/>
        <w:rPr>
          <w:rFonts w:ascii="Times New Roman" w:hAnsi="Times New Roman" w:cs="Times New Roman"/>
          <w:bCs/>
          <w:sz w:val="24"/>
          <w:lang w:val="en-US"/>
        </w:rPr>
      </w:pPr>
    </w:p>
    <w:p w14:paraId="2DDFDAC1" w14:textId="77777777" w:rsidR="00351E1F" w:rsidRDefault="00351E1F" w:rsidP="00351E1F">
      <w:pPr>
        <w:spacing w:after="0"/>
        <w:ind w:left="1418"/>
        <w:contextualSpacing/>
        <w:jc w:val="both"/>
        <w:rPr>
          <w:rFonts w:ascii="Times New Roman" w:hAnsi="Times New Roman" w:cs="Times New Roman"/>
          <w:bCs/>
          <w:sz w:val="24"/>
          <w:lang w:val="en-US"/>
        </w:rPr>
      </w:pPr>
    </w:p>
    <w:p w14:paraId="7FD7FACC" w14:textId="77777777" w:rsidR="00351E1F" w:rsidRDefault="00351E1F" w:rsidP="00351E1F">
      <w:pPr>
        <w:spacing w:after="0"/>
        <w:ind w:left="1418"/>
        <w:contextualSpacing/>
        <w:jc w:val="both"/>
        <w:rPr>
          <w:rFonts w:ascii="Times New Roman" w:hAnsi="Times New Roman" w:cs="Times New Roman"/>
          <w:bCs/>
          <w:sz w:val="24"/>
          <w:lang w:val="en-US"/>
        </w:rPr>
      </w:pPr>
    </w:p>
    <w:p w14:paraId="1BBD5867" w14:textId="77777777" w:rsidR="00351E1F" w:rsidRDefault="00351E1F" w:rsidP="00351E1F">
      <w:pPr>
        <w:spacing w:after="0"/>
        <w:ind w:left="1418"/>
        <w:contextualSpacing/>
        <w:jc w:val="both"/>
        <w:rPr>
          <w:rFonts w:ascii="Times New Roman" w:hAnsi="Times New Roman" w:cs="Times New Roman"/>
          <w:bCs/>
          <w:sz w:val="24"/>
          <w:lang w:val="en-US"/>
        </w:rPr>
      </w:pPr>
    </w:p>
    <w:p w14:paraId="49F5174C" w14:textId="77777777" w:rsidR="00351E1F" w:rsidRDefault="00351E1F" w:rsidP="00351E1F">
      <w:pPr>
        <w:spacing w:after="0"/>
        <w:ind w:left="1418"/>
        <w:contextualSpacing/>
        <w:jc w:val="both"/>
        <w:rPr>
          <w:rFonts w:ascii="Times New Roman" w:hAnsi="Times New Roman" w:cs="Times New Roman"/>
          <w:bCs/>
          <w:sz w:val="24"/>
          <w:lang w:val="en-US"/>
        </w:rPr>
      </w:pPr>
    </w:p>
    <w:p w14:paraId="5A8B9B12" w14:textId="77777777" w:rsidR="00351E1F" w:rsidRDefault="00351E1F" w:rsidP="00351E1F">
      <w:pPr>
        <w:spacing w:after="0"/>
        <w:ind w:left="1418"/>
        <w:contextualSpacing/>
        <w:jc w:val="both"/>
        <w:rPr>
          <w:rFonts w:ascii="Times New Roman" w:hAnsi="Times New Roman" w:cs="Times New Roman"/>
          <w:bCs/>
          <w:sz w:val="24"/>
          <w:lang w:val="en-US"/>
        </w:rPr>
      </w:pPr>
    </w:p>
    <w:p w14:paraId="38C8E0EC" w14:textId="77777777" w:rsidR="00351E1F" w:rsidRDefault="00351E1F" w:rsidP="00351E1F">
      <w:pPr>
        <w:spacing w:after="0"/>
        <w:ind w:left="1418"/>
        <w:contextualSpacing/>
        <w:jc w:val="both"/>
        <w:rPr>
          <w:rFonts w:ascii="Times New Roman" w:hAnsi="Times New Roman" w:cs="Times New Roman"/>
          <w:bCs/>
          <w:sz w:val="24"/>
          <w:lang w:val="en-US"/>
        </w:rPr>
      </w:pPr>
    </w:p>
    <w:p w14:paraId="177FE01F" w14:textId="77777777" w:rsidR="006874BB" w:rsidRDefault="006874BB" w:rsidP="00351E1F">
      <w:pPr>
        <w:spacing w:after="0"/>
        <w:ind w:left="1418"/>
        <w:contextualSpacing/>
        <w:jc w:val="both"/>
        <w:rPr>
          <w:rFonts w:ascii="Times New Roman" w:hAnsi="Times New Roman" w:cs="Times New Roman"/>
          <w:bCs/>
          <w:sz w:val="24"/>
          <w:lang w:val="en-US"/>
        </w:rPr>
      </w:pPr>
      <w:r w:rsidRPr="006874BB">
        <w:rPr>
          <w:rFonts w:ascii="Times New Roman" w:hAnsi="Times New Roman" w:cs="Times New Roman"/>
          <w:bCs/>
          <w:sz w:val="24"/>
          <w:lang w:val="en-US"/>
        </w:rPr>
        <w:t>Sumber : Data sekunder yang diolah, 2024</w:t>
      </w:r>
    </w:p>
    <w:p w14:paraId="7BD4F366" w14:textId="0D711DBD" w:rsidR="00221278" w:rsidRDefault="00A956EE" w:rsidP="00351E1F">
      <w:pPr>
        <w:spacing w:after="0"/>
        <w:ind w:firstLine="567"/>
        <w:contextualSpacing/>
        <w:jc w:val="both"/>
        <w:rPr>
          <w:rFonts w:ascii="Times New Roman" w:hAnsi="Times New Roman" w:cs="Times New Roman"/>
          <w:bCs/>
          <w:sz w:val="24"/>
        </w:rPr>
      </w:pPr>
      <w:r w:rsidRPr="00A956EE">
        <w:rPr>
          <w:rFonts w:ascii="Times New Roman" w:hAnsi="Times New Roman" w:cs="Times New Roman"/>
          <w:bCs/>
          <w:sz w:val="24"/>
          <w:lang w:val="en-US"/>
        </w:rPr>
        <w:t xml:space="preserve">Berdasarkan perhitungan nilai </w:t>
      </w:r>
      <w:r w:rsidRPr="00A956EE">
        <w:rPr>
          <w:rFonts w:ascii="Times New Roman" w:hAnsi="Times New Roman" w:cs="Times New Roman"/>
          <w:bCs/>
          <w:i/>
          <w:iCs/>
          <w:sz w:val="24"/>
          <w:lang w:val="en-US"/>
        </w:rPr>
        <w:t>sigma</w:t>
      </w:r>
      <w:r w:rsidRPr="00A956EE">
        <w:rPr>
          <w:rFonts w:ascii="Times New Roman" w:hAnsi="Times New Roman" w:cs="Times New Roman"/>
          <w:bCs/>
          <w:sz w:val="24"/>
          <w:lang w:val="en-US"/>
        </w:rPr>
        <w:t xml:space="preserve">, PT Candi Loka dari tabel </w:t>
      </w:r>
      <w:r>
        <w:rPr>
          <w:rFonts w:ascii="Times New Roman" w:hAnsi="Times New Roman" w:cs="Times New Roman"/>
          <w:bCs/>
          <w:sz w:val="24"/>
          <w:lang w:val="en-US"/>
        </w:rPr>
        <w:t>diatas</w:t>
      </w:r>
      <w:r w:rsidRPr="00A956EE">
        <w:rPr>
          <w:rFonts w:ascii="Times New Roman" w:hAnsi="Times New Roman" w:cs="Times New Roman"/>
          <w:bCs/>
          <w:sz w:val="24"/>
          <w:lang w:val="en-US"/>
        </w:rPr>
        <w:t xml:space="preserve"> maka dapat diketahui bahwa pada periode bulan Januari hingga Desember 2023, nilai </w:t>
      </w:r>
      <w:r w:rsidRPr="00A956EE">
        <w:rPr>
          <w:rFonts w:ascii="Times New Roman" w:hAnsi="Times New Roman" w:cs="Times New Roman"/>
          <w:bCs/>
          <w:i/>
          <w:iCs/>
          <w:sz w:val="24"/>
          <w:lang w:val="en-US"/>
        </w:rPr>
        <w:t>sigma</w:t>
      </w:r>
      <w:r w:rsidRPr="00A956EE">
        <w:rPr>
          <w:rFonts w:ascii="Times New Roman" w:hAnsi="Times New Roman" w:cs="Times New Roman"/>
          <w:bCs/>
          <w:sz w:val="24"/>
          <w:lang w:val="en-US"/>
        </w:rPr>
        <w:t xml:space="preserve"> yang paling tinggi terdapat di bulan Juli 2023 dengan nilai </w:t>
      </w:r>
      <w:r w:rsidRPr="00A956EE">
        <w:rPr>
          <w:rFonts w:ascii="Times New Roman" w:hAnsi="Times New Roman" w:cs="Times New Roman"/>
          <w:bCs/>
          <w:i/>
          <w:iCs/>
          <w:sz w:val="24"/>
          <w:lang w:val="en-US"/>
        </w:rPr>
        <w:t>sigma</w:t>
      </w:r>
      <w:r w:rsidRPr="00A956EE">
        <w:rPr>
          <w:rFonts w:ascii="Times New Roman" w:hAnsi="Times New Roman" w:cs="Times New Roman"/>
          <w:bCs/>
          <w:sz w:val="24"/>
          <w:lang w:val="en-US"/>
        </w:rPr>
        <w:t xml:space="preserve"> sebesar 3,348, sedangkan nilai </w:t>
      </w:r>
      <w:r w:rsidRPr="00A956EE">
        <w:rPr>
          <w:rFonts w:ascii="Times New Roman" w:hAnsi="Times New Roman" w:cs="Times New Roman"/>
          <w:bCs/>
          <w:i/>
          <w:iCs/>
          <w:sz w:val="24"/>
          <w:lang w:val="en-US"/>
        </w:rPr>
        <w:t>sigma</w:t>
      </w:r>
      <w:r w:rsidRPr="00A956EE">
        <w:rPr>
          <w:rFonts w:ascii="Times New Roman" w:hAnsi="Times New Roman" w:cs="Times New Roman"/>
          <w:bCs/>
          <w:sz w:val="24"/>
          <w:lang w:val="en-US"/>
        </w:rPr>
        <w:t xml:space="preserve"> terendah ada di bulan Juni 2023 dengan nilai sebesar 3,226. Dan rata-rata keseluruhan nilai </w:t>
      </w:r>
      <w:r w:rsidRPr="00A956EE">
        <w:rPr>
          <w:rFonts w:ascii="Times New Roman" w:hAnsi="Times New Roman" w:cs="Times New Roman"/>
          <w:bCs/>
          <w:i/>
          <w:iCs/>
          <w:sz w:val="24"/>
          <w:lang w:val="en-US"/>
        </w:rPr>
        <w:t>sigma</w:t>
      </w:r>
      <w:r w:rsidRPr="00A956EE">
        <w:rPr>
          <w:rFonts w:ascii="Times New Roman" w:hAnsi="Times New Roman" w:cs="Times New Roman"/>
          <w:bCs/>
          <w:sz w:val="24"/>
          <w:lang w:val="en-US"/>
        </w:rPr>
        <w:t xml:space="preserve"> periode Januari hingga Desember 2023 adalah 3,299. Dengan demikian H1 yang menyatakan “</w:t>
      </w:r>
      <w:r w:rsidRPr="00A956EE">
        <w:rPr>
          <w:rFonts w:ascii="Times New Roman" w:hAnsi="Times New Roman" w:cs="Times New Roman"/>
          <w:bCs/>
          <w:sz w:val="24"/>
        </w:rPr>
        <w:t xml:space="preserve">Tingkat nilai </w:t>
      </w:r>
      <w:r w:rsidRPr="00A956EE">
        <w:rPr>
          <w:rFonts w:ascii="Times New Roman" w:hAnsi="Times New Roman" w:cs="Times New Roman"/>
          <w:bCs/>
          <w:i/>
          <w:iCs/>
          <w:sz w:val="24"/>
        </w:rPr>
        <w:t>sigma</w:t>
      </w:r>
      <w:r w:rsidRPr="00A956EE">
        <w:rPr>
          <w:rFonts w:ascii="Times New Roman" w:hAnsi="Times New Roman" w:cs="Times New Roman"/>
          <w:bCs/>
          <w:sz w:val="24"/>
        </w:rPr>
        <w:t xml:space="preserve"> pada proses penggulungan di PT Candi Loka Ngawi sebesar 1,40%” tidak terbukti kebenarannya.</w:t>
      </w:r>
    </w:p>
    <w:p w14:paraId="175C5829" w14:textId="5B9B849E" w:rsidR="00244764" w:rsidRPr="00244764" w:rsidRDefault="00244764" w:rsidP="00351E1F">
      <w:pPr>
        <w:pStyle w:val="ListParagraph"/>
        <w:numPr>
          <w:ilvl w:val="0"/>
          <w:numId w:val="3"/>
        </w:numPr>
        <w:spacing w:after="0"/>
        <w:jc w:val="both"/>
        <w:rPr>
          <w:rFonts w:ascii="Times New Roman" w:hAnsi="Times New Roman" w:cs="Times New Roman"/>
          <w:b/>
          <w:sz w:val="24"/>
          <w:lang w:val="en-US"/>
        </w:rPr>
      </w:pPr>
      <w:r w:rsidRPr="00244764">
        <w:rPr>
          <w:rFonts w:ascii="Times New Roman" w:hAnsi="Times New Roman" w:cs="Times New Roman"/>
          <w:b/>
          <w:sz w:val="24"/>
          <w:lang w:val="en-US"/>
        </w:rPr>
        <w:t>Peta Kendali (</w:t>
      </w:r>
      <w:r w:rsidRPr="00244764">
        <w:rPr>
          <w:rFonts w:ascii="Times New Roman" w:hAnsi="Times New Roman" w:cs="Times New Roman"/>
          <w:b/>
          <w:i/>
          <w:iCs/>
          <w:sz w:val="24"/>
          <w:lang w:val="en-US"/>
        </w:rPr>
        <w:t>Control Chart</w:t>
      </w:r>
      <w:r w:rsidRPr="00244764">
        <w:rPr>
          <w:rFonts w:ascii="Times New Roman" w:hAnsi="Times New Roman" w:cs="Times New Roman"/>
          <w:b/>
          <w:sz w:val="24"/>
          <w:lang w:val="en-US"/>
        </w:rPr>
        <w:t>)</w:t>
      </w:r>
    </w:p>
    <w:p w14:paraId="617DC91D" w14:textId="5AF370BE" w:rsidR="00755E6D" w:rsidRPr="00244764" w:rsidRDefault="00244764" w:rsidP="00351E1F">
      <w:pPr>
        <w:pStyle w:val="ListParagraph"/>
        <w:spacing w:after="0"/>
        <w:ind w:left="0" w:firstLine="567"/>
        <w:jc w:val="both"/>
        <w:rPr>
          <w:rFonts w:ascii="Times New Roman" w:hAnsi="Times New Roman" w:cs="Times New Roman"/>
          <w:bCs/>
          <w:sz w:val="24"/>
        </w:rPr>
      </w:pPr>
      <w:r w:rsidRPr="002838ED">
        <w:rPr>
          <w:rFonts w:ascii="Times New Roman" w:hAnsi="Times New Roman" w:cs="Times New Roman"/>
          <w:bCs/>
          <w:sz w:val="24"/>
        </w:rPr>
        <w:t xml:space="preserve">Peta kendali adalah </w:t>
      </w:r>
      <w:r w:rsidRPr="002838ED">
        <w:rPr>
          <w:rFonts w:ascii="Times New Roman" w:hAnsi="Times New Roman" w:cs="Times New Roman"/>
          <w:bCs/>
          <w:i/>
          <w:iCs/>
          <w:sz w:val="24"/>
        </w:rPr>
        <w:t>tool</w:t>
      </w:r>
      <w:r w:rsidRPr="002838ED">
        <w:rPr>
          <w:rFonts w:ascii="Times New Roman" w:hAnsi="Times New Roman" w:cs="Times New Roman"/>
          <w:bCs/>
          <w:sz w:val="24"/>
        </w:rPr>
        <w:t xml:space="preserve"> yang digunakan untuk menganalisis apakah terdapat penyimpangan dari sebuah </w:t>
      </w:r>
      <w:r w:rsidRPr="004D08E2">
        <w:rPr>
          <w:rFonts w:ascii="Times New Roman" w:hAnsi="Times New Roman" w:cs="Times New Roman"/>
          <w:bCs/>
          <w:i/>
          <w:iCs/>
          <w:sz w:val="24"/>
        </w:rPr>
        <w:t>output</w:t>
      </w:r>
      <w:r w:rsidRPr="002838ED">
        <w:rPr>
          <w:rFonts w:ascii="Times New Roman" w:hAnsi="Times New Roman" w:cs="Times New Roman"/>
          <w:bCs/>
          <w:sz w:val="24"/>
        </w:rPr>
        <w:t xml:space="preserve"> yang telah diproduksi dalam waktu tertentu. </w:t>
      </w:r>
      <w:r>
        <w:rPr>
          <w:rFonts w:ascii="Times New Roman" w:hAnsi="Times New Roman" w:cs="Times New Roman"/>
          <w:bCs/>
          <w:sz w:val="24"/>
        </w:rPr>
        <w:t xml:space="preserve">Perhitungan peta kendali terdiri dari </w:t>
      </w:r>
    </w:p>
    <w:p w14:paraId="68B1E36A" w14:textId="54383380" w:rsidR="00244764" w:rsidRPr="00244764" w:rsidRDefault="00244764" w:rsidP="00351E1F">
      <w:pPr>
        <w:pStyle w:val="ListParagraph"/>
        <w:numPr>
          <w:ilvl w:val="0"/>
          <w:numId w:val="4"/>
        </w:numPr>
        <w:spacing w:after="0"/>
        <w:ind w:left="426" w:hanging="426"/>
        <w:jc w:val="both"/>
        <w:rPr>
          <w:rFonts w:ascii="Times New Roman" w:eastAsia="Times New Roman" w:hAnsi="Times New Roman" w:cs="Times New Roman"/>
          <w:b/>
          <w:color w:val="000000"/>
          <w:sz w:val="24"/>
          <w:szCs w:val="24"/>
        </w:rPr>
      </w:pPr>
      <w:r w:rsidRPr="00244764">
        <w:rPr>
          <w:rFonts w:ascii="Times New Roman" w:eastAsia="Times New Roman" w:hAnsi="Times New Roman" w:cs="Times New Roman"/>
          <w:b/>
          <w:color w:val="000000"/>
          <w:sz w:val="24"/>
          <w:szCs w:val="24"/>
        </w:rPr>
        <w:t>Menghitung persentase kerusakan produk</w:t>
      </w:r>
    </w:p>
    <w:p w14:paraId="2B4E0461" w14:textId="685E30A7" w:rsidR="00244764" w:rsidRPr="00244764" w:rsidRDefault="00244764" w:rsidP="00351E1F">
      <w:pPr>
        <w:pStyle w:val="ListParagraph"/>
        <w:spacing w:after="0"/>
        <w:ind w:left="-1701"/>
        <w:jc w:val="both"/>
        <w:rPr>
          <w:rFonts w:ascii="Times New Roman" w:eastAsia="Times New Roman" w:hAnsi="Times New Roman" w:cs="Times New Roman"/>
          <w:bCs/>
          <w:color w:val="000000"/>
          <w:sz w:val="24"/>
          <w:szCs w:val="24"/>
          <w:lang w:val="en-US"/>
        </w:rPr>
      </w:pPr>
      <m:oMathPara>
        <m:oMath>
          <m:r>
            <w:rPr>
              <w:rFonts w:ascii="Cambria Math" w:eastAsia="Times New Roman" w:hAnsi="Cambria Math" w:cs="Times New Roman"/>
              <w:color w:val="000000"/>
              <w:sz w:val="24"/>
              <w:szCs w:val="24"/>
              <w:lang w:val="en-US"/>
            </w:rPr>
            <m:t>P=</m:t>
          </m:r>
          <m:f>
            <m:fPr>
              <m:ctrlPr>
                <w:rPr>
                  <w:rFonts w:ascii="Cambria Math" w:eastAsia="Times New Roman" w:hAnsi="Cambria Math" w:cs="Times New Roman"/>
                  <w:bCs/>
                  <w:i/>
                  <w:color w:val="000000"/>
                  <w:sz w:val="24"/>
                  <w:szCs w:val="24"/>
                  <w:lang w:val="en-US"/>
                </w:rPr>
              </m:ctrlPr>
            </m:fPr>
            <m:num>
              <m:r>
                <w:rPr>
                  <w:rFonts w:ascii="Cambria Math" w:eastAsia="Times New Roman" w:hAnsi="Cambria Math" w:cs="Times New Roman"/>
                  <w:color w:val="000000"/>
                  <w:sz w:val="24"/>
                  <w:szCs w:val="24"/>
                  <w:lang w:val="en-US"/>
                </w:rPr>
                <m:t>np</m:t>
              </m:r>
            </m:num>
            <m:den>
              <m:r>
                <w:rPr>
                  <w:rFonts w:ascii="Cambria Math" w:eastAsia="Times New Roman" w:hAnsi="Cambria Math" w:cs="Times New Roman"/>
                  <w:color w:val="000000"/>
                  <w:sz w:val="24"/>
                  <w:szCs w:val="24"/>
                  <w:lang w:val="en-US"/>
                </w:rPr>
                <m:t>n</m:t>
              </m:r>
            </m:den>
          </m:f>
        </m:oMath>
      </m:oMathPara>
    </w:p>
    <w:p w14:paraId="08702C91" w14:textId="77777777" w:rsidR="00244764" w:rsidRPr="00244764" w:rsidRDefault="00244764" w:rsidP="00351E1F">
      <w:pPr>
        <w:pStyle w:val="ListParagraph"/>
        <w:spacing w:after="0"/>
        <w:ind w:left="426"/>
        <w:jc w:val="both"/>
        <w:rPr>
          <w:rFonts w:ascii="Times New Roman" w:eastAsia="Times New Roman" w:hAnsi="Times New Roman" w:cs="Times New Roman"/>
          <w:bCs/>
          <w:color w:val="000000"/>
          <w:sz w:val="24"/>
          <w:szCs w:val="24"/>
          <w:lang w:val="en-US"/>
        </w:rPr>
      </w:pPr>
      <w:r w:rsidRPr="00244764">
        <w:rPr>
          <w:rFonts w:ascii="Times New Roman" w:eastAsia="Times New Roman" w:hAnsi="Times New Roman" w:cs="Times New Roman"/>
          <w:bCs/>
          <w:color w:val="000000"/>
          <w:sz w:val="24"/>
          <w:szCs w:val="24"/>
          <w:lang w:val="en-US"/>
        </w:rPr>
        <w:t xml:space="preserve">Keterangan : </w:t>
      </w:r>
    </w:p>
    <w:p w14:paraId="526A68CD" w14:textId="77777777" w:rsidR="00244764" w:rsidRPr="00244764" w:rsidRDefault="00244764" w:rsidP="00351E1F">
      <w:pPr>
        <w:pStyle w:val="ListParagraph"/>
        <w:spacing w:after="0"/>
        <w:ind w:left="426"/>
        <w:jc w:val="both"/>
        <w:rPr>
          <w:rFonts w:ascii="Times New Roman" w:eastAsia="Times New Roman" w:hAnsi="Times New Roman" w:cs="Times New Roman"/>
          <w:bCs/>
          <w:color w:val="000000"/>
          <w:sz w:val="24"/>
          <w:szCs w:val="24"/>
          <w:lang w:val="en-US"/>
        </w:rPr>
      </w:pPr>
      <w:r w:rsidRPr="00244764">
        <w:rPr>
          <w:rFonts w:ascii="Times New Roman" w:eastAsia="Times New Roman" w:hAnsi="Times New Roman" w:cs="Times New Roman"/>
          <w:bCs/>
          <w:color w:val="000000"/>
          <w:sz w:val="24"/>
          <w:szCs w:val="24"/>
          <w:lang w:val="en-US"/>
        </w:rPr>
        <w:t xml:space="preserve">P : Rata-rata proporsi kecacatan </w:t>
      </w:r>
    </w:p>
    <w:p w14:paraId="57436E2B" w14:textId="77777777" w:rsidR="00244764" w:rsidRPr="00244764" w:rsidRDefault="00244764" w:rsidP="00351E1F">
      <w:pPr>
        <w:pStyle w:val="ListParagraph"/>
        <w:spacing w:after="0"/>
        <w:ind w:left="426"/>
        <w:jc w:val="both"/>
        <w:rPr>
          <w:rFonts w:ascii="Times New Roman" w:eastAsia="Times New Roman" w:hAnsi="Times New Roman" w:cs="Times New Roman"/>
          <w:bCs/>
          <w:color w:val="000000"/>
          <w:sz w:val="24"/>
          <w:szCs w:val="24"/>
          <w:lang w:val="en-US"/>
        </w:rPr>
      </w:pPr>
      <w:r w:rsidRPr="00244764">
        <w:rPr>
          <w:rFonts w:ascii="Times New Roman" w:eastAsia="Times New Roman" w:hAnsi="Times New Roman" w:cs="Times New Roman"/>
          <w:bCs/>
          <w:color w:val="000000"/>
          <w:sz w:val="24"/>
          <w:szCs w:val="24"/>
          <w:lang w:val="en-US"/>
        </w:rPr>
        <w:lastRenderedPageBreak/>
        <w:t xml:space="preserve">np : Jumlah produk cacat </w:t>
      </w:r>
    </w:p>
    <w:p w14:paraId="2C37B6AB" w14:textId="6930C6D9" w:rsidR="008D0375" w:rsidRPr="00351E1F" w:rsidRDefault="00351E1F" w:rsidP="00351E1F">
      <w:pPr>
        <w:pStyle w:val="ListParagraph"/>
        <w:spacing w:after="0"/>
        <w:ind w:left="426"/>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n : Jumlah sampel</w:t>
      </w:r>
    </w:p>
    <w:p w14:paraId="6C1D9B6E" w14:textId="77777777" w:rsidR="008D0375" w:rsidRDefault="008D0375" w:rsidP="00351E1F">
      <w:pPr>
        <w:numPr>
          <w:ilvl w:val="0"/>
          <w:numId w:val="4"/>
        </w:numPr>
        <w:pBdr>
          <w:top w:val="nil"/>
          <w:left w:val="nil"/>
          <w:bottom w:val="nil"/>
          <w:right w:val="nil"/>
          <w:between w:val="nil"/>
        </w:pBdr>
        <w:spacing w:after="0"/>
        <w:ind w:left="284"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Menghitung </w:t>
      </w:r>
      <w:r w:rsidRPr="008D0375">
        <w:rPr>
          <w:rFonts w:ascii="Times New Roman" w:eastAsia="Times New Roman" w:hAnsi="Times New Roman" w:cs="Times New Roman"/>
          <w:b/>
          <w:bCs/>
          <w:color w:val="000000"/>
          <w:sz w:val="24"/>
          <w:szCs w:val="24"/>
          <w:lang w:val="en-US"/>
        </w:rPr>
        <w:t>garis pusat/</w:t>
      </w:r>
      <w:r w:rsidRPr="008D0375">
        <w:rPr>
          <w:rFonts w:ascii="Times New Roman" w:eastAsia="Times New Roman" w:hAnsi="Times New Roman" w:cs="Times New Roman"/>
          <w:b/>
          <w:bCs/>
          <w:i/>
          <w:iCs/>
          <w:color w:val="000000"/>
          <w:sz w:val="24"/>
          <w:szCs w:val="24"/>
          <w:lang w:val="en-US"/>
        </w:rPr>
        <w:t>central line</w:t>
      </w:r>
      <w:r w:rsidRPr="008D0375">
        <w:rPr>
          <w:rFonts w:ascii="Times New Roman" w:eastAsia="Times New Roman" w:hAnsi="Times New Roman" w:cs="Times New Roman"/>
          <w:b/>
          <w:bCs/>
          <w:color w:val="000000"/>
          <w:sz w:val="24"/>
          <w:szCs w:val="24"/>
          <w:lang w:val="en-US"/>
        </w:rPr>
        <w:t xml:space="preserve"> (CL)</w:t>
      </w:r>
    </w:p>
    <w:p w14:paraId="71C0425F" w14:textId="676A17BD" w:rsidR="008D0375" w:rsidRPr="008D0375" w:rsidRDefault="008D0375" w:rsidP="00351E1F">
      <w:pPr>
        <w:pBdr>
          <w:top w:val="nil"/>
          <w:left w:val="nil"/>
          <w:bottom w:val="nil"/>
          <w:right w:val="nil"/>
          <w:between w:val="nil"/>
        </w:pBdr>
        <w:spacing w:after="0"/>
        <w:ind w:left="-1701" w:firstLine="4820"/>
        <w:jc w:val="both"/>
        <w:rPr>
          <w:rFonts w:ascii="Times New Roman" w:eastAsia="Times New Roman" w:hAnsi="Times New Roman" w:cs="Times New Roman"/>
          <w:bCs/>
          <w:sz w:val="24"/>
        </w:rPr>
      </w:pPr>
      <m:oMathPara>
        <m:oMath>
          <m:r>
            <w:rPr>
              <w:rFonts w:ascii="Cambria Math" w:hAnsi="Cambria Math" w:cs="Times New Roman"/>
              <w:sz w:val="24"/>
            </w:rPr>
            <m:t>CL=</m:t>
          </m:r>
          <m:f>
            <m:fPr>
              <m:ctrlPr>
                <w:rPr>
                  <w:rFonts w:ascii="Cambria Math" w:hAnsi="Cambria Math" w:cs="Times New Roman"/>
                  <w:bCs/>
                  <w:i/>
                  <w:sz w:val="24"/>
                </w:rPr>
              </m:ctrlPr>
            </m:fPr>
            <m:num>
              <m:r>
                <w:rPr>
                  <w:rFonts w:ascii="Cambria Math" w:eastAsia="SimSun" w:hAnsi="Cambria Math" w:cs="Times New Roman" w:hint="eastAsia"/>
                  <w:sz w:val="24"/>
                </w:rPr>
                <m:t>∑</m:t>
              </m:r>
              <m:r>
                <w:rPr>
                  <w:rFonts w:ascii="Cambria Math" w:eastAsia="SimSun" w:hAnsi="Cambria Math" w:cs="Times New Roman"/>
                  <w:sz w:val="24"/>
                </w:rPr>
                <m:t>np</m:t>
              </m:r>
            </m:num>
            <m:den>
              <m:r>
                <w:rPr>
                  <w:rFonts w:ascii="Cambria Math" w:eastAsia="SimSun" w:hAnsi="Cambria Math" w:cs="Times New Roman" w:hint="eastAsia"/>
                  <w:sz w:val="24"/>
                </w:rPr>
                <m:t>∑</m:t>
              </m:r>
              <m:r>
                <w:rPr>
                  <w:rFonts w:ascii="Cambria Math" w:eastAsia="SimSun" w:hAnsi="Cambria Math" w:cs="Times New Roman"/>
                  <w:sz w:val="24"/>
                </w:rPr>
                <m:t>n</m:t>
              </m:r>
            </m:den>
          </m:f>
        </m:oMath>
      </m:oMathPara>
    </w:p>
    <w:p w14:paraId="03C6669B" w14:textId="77777777" w:rsidR="008D0375" w:rsidRPr="008D0375" w:rsidRDefault="008D0375" w:rsidP="00351E1F">
      <w:pPr>
        <w:pBdr>
          <w:top w:val="nil"/>
          <w:left w:val="nil"/>
          <w:bottom w:val="nil"/>
          <w:right w:val="nil"/>
          <w:between w:val="nil"/>
        </w:pBdr>
        <w:spacing w:after="0"/>
        <w:ind w:left="426"/>
        <w:jc w:val="both"/>
        <w:rPr>
          <w:rFonts w:ascii="Times New Roman" w:eastAsia="Times New Roman" w:hAnsi="Times New Roman" w:cs="Times New Roman"/>
          <w:color w:val="000000"/>
          <w:sz w:val="24"/>
          <w:szCs w:val="24"/>
          <w:lang w:val="en-US"/>
        </w:rPr>
      </w:pPr>
      <w:r w:rsidRPr="008D0375">
        <w:rPr>
          <w:rFonts w:ascii="Times New Roman" w:eastAsia="Times New Roman" w:hAnsi="Times New Roman" w:cs="Times New Roman"/>
          <w:color w:val="000000"/>
          <w:sz w:val="24"/>
          <w:szCs w:val="24"/>
          <w:lang w:val="en-US"/>
        </w:rPr>
        <w:t xml:space="preserve">Keterangan : </w:t>
      </w:r>
    </w:p>
    <w:p w14:paraId="6D5AF796" w14:textId="77777777" w:rsidR="008D0375" w:rsidRPr="008D0375" w:rsidRDefault="008D0375" w:rsidP="00351E1F">
      <w:pPr>
        <w:pBdr>
          <w:top w:val="nil"/>
          <w:left w:val="nil"/>
          <w:bottom w:val="nil"/>
          <w:right w:val="nil"/>
          <w:between w:val="nil"/>
        </w:pBdr>
        <w:spacing w:after="0"/>
        <w:ind w:left="426"/>
        <w:jc w:val="both"/>
        <w:rPr>
          <w:rFonts w:ascii="Times New Roman" w:eastAsia="Times New Roman" w:hAnsi="Times New Roman" w:cs="Times New Roman"/>
          <w:color w:val="000000"/>
          <w:sz w:val="24"/>
          <w:szCs w:val="24"/>
          <w:lang w:val="en-US"/>
        </w:rPr>
      </w:pPr>
      <w:r w:rsidRPr="008D0375">
        <w:rPr>
          <w:rFonts w:ascii="Times New Roman" w:eastAsia="Times New Roman" w:hAnsi="Times New Roman" w:cs="Times New Roman"/>
          <w:color w:val="000000"/>
          <w:sz w:val="24"/>
          <w:szCs w:val="24"/>
          <w:lang w:val="en-US"/>
        </w:rPr>
        <w:t xml:space="preserve">n : Jumlah total sampel </w:t>
      </w:r>
    </w:p>
    <w:p w14:paraId="506E935A" w14:textId="49AE9BA9" w:rsidR="008D0375" w:rsidRPr="008D0375" w:rsidRDefault="008D0375" w:rsidP="00351E1F">
      <w:pPr>
        <w:pBdr>
          <w:top w:val="nil"/>
          <w:left w:val="nil"/>
          <w:bottom w:val="nil"/>
          <w:right w:val="nil"/>
          <w:between w:val="nil"/>
        </w:pBdr>
        <w:spacing w:after="0"/>
        <w:ind w:left="426"/>
        <w:jc w:val="both"/>
        <w:rPr>
          <w:rFonts w:ascii="Times New Roman" w:eastAsia="Times New Roman" w:hAnsi="Times New Roman" w:cs="Times New Roman"/>
          <w:color w:val="000000"/>
          <w:sz w:val="24"/>
          <w:szCs w:val="24"/>
          <w:lang w:val="en-US"/>
        </w:rPr>
      </w:pPr>
      <w:r w:rsidRPr="008D0375">
        <w:rPr>
          <w:rFonts w:ascii="Times New Roman" w:eastAsia="Times New Roman" w:hAnsi="Times New Roman" w:cs="Times New Roman"/>
          <w:color w:val="000000"/>
          <w:sz w:val="24"/>
          <w:szCs w:val="24"/>
          <w:lang w:val="en-US"/>
        </w:rPr>
        <w:t>np : Jumlah total kecacatan</w:t>
      </w:r>
    </w:p>
    <w:p w14:paraId="26A6F706" w14:textId="77777777" w:rsidR="008D0375" w:rsidRPr="008D0375" w:rsidRDefault="008D0375" w:rsidP="00351E1F">
      <w:pPr>
        <w:numPr>
          <w:ilvl w:val="0"/>
          <w:numId w:val="4"/>
        </w:numPr>
        <w:pBdr>
          <w:top w:val="nil"/>
          <w:left w:val="nil"/>
          <w:bottom w:val="nil"/>
          <w:right w:val="nil"/>
          <w:between w:val="nil"/>
        </w:pBdr>
        <w:spacing w:after="0"/>
        <w:ind w:left="284" w:hanging="284"/>
        <w:jc w:val="both"/>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color w:val="000000"/>
          <w:sz w:val="24"/>
          <w:szCs w:val="24"/>
        </w:rPr>
        <w:t xml:space="preserve">Menentukan </w:t>
      </w:r>
      <w:r w:rsidRPr="008D0375">
        <w:rPr>
          <w:rFonts w:ascii="Times New Roman" w:eastAsia="Times New Roman" w:hAnsi="Times New Roman" w:cs="Times New Roman"/>
          <w:b/>
          <w:bCs/>
          <w:color w:val="000000"/>
          <w:sz w:val="24"/>
          <w:szCs w:val="24"/>
          <w:lang w:val="en-US"/>
        </w:rPr>
        <w:t>batas kendali dengan menetapkan nilai UCL dan LCL</w:t>
      </w:r>
    </w:p>
    <w:p w14:paraId="0AE9880A" w14:textId="77777777" w:rsidR="008D0375" w:rsidRPr="008D0375" w:rsidRDefault="008D0375" w:rsidP="00351E1F">
      <w:pPr>
        <w:pStyle w:val="ListParagraph"/>
        <w:spacing w:after="0"/>
        <w:ind w:left="-1701" w:firstLine="4616"/>
        <w:jc w:val="both"/>
        <w:rPr>
          <w:rFonts w:ascii="Times New Roman" w:hAnsi="Times New Roman" w:cs="Times New Roman"/>
          <w:bCs/>
          <w:sz w:val="24"/>
        </w:rPr>
      </w:pPr>
      <m:oMathPara>
        <m:oMath>
          <m:r>
            <w:rPr>
              <w:rFonts w:ascii="Cambria Math" w:hAnsi="Cambria Math" w:cs="Times New Roman"/>
              <w:sz w:val="24"/>
            </w:rPr>
            <m:t xml:space="preserve">UCL=P+3 </m:t>
          </m:r>
          <m:rad>
            <m:radPr>
              <m:degHide m:val="1"/>
              <m:ctrlPr>
                <w:rPr>
                  <w:rFonts w:ascii="Cambria Math" w:hAnsi="Cambria Math" w:cs="Times New Roman"/>
                  <w:bCs/>
                  <w:i/>
                  <w:sz w:val="24"/>
                </w:rPr>
              </m:ctrlPr>
            </m:radPr>
            <m:deg/>
            <m:e>
              <m:f>
                <m:fPr>
                  <m:ctrlPr>
                    <w:rPr>
                      <w:rFonts w:ascii="Cambria Math" w:hAnsi="Cambria Math" w:cs="Times New Roman"/>
                      <w:bCs/>
                      <w:i/>
                      <w:sz w:val="24"/>
                    </w:rPr>
                  </m:ctrlPr>
                </m:fPr>
                <m:num>
                  <m:r>
                    <w:rPr>
                      <w:rFonts w:ascii="Cambria Math" w:hAnsi="Cambria Math" w:cs="Times New Roman"/>
                      <w:sz w:val="24"/>
                    </w:rPr>
                    <m:t>P</m:t>
                  </m:r>
                  <m:d>
                    <m:dPr>
                      <m:ctrlPr>
                        <w:rPr>
                          <w:rFonts w:ascii="Cambria Math" w:hAnsi="Cambria Math" w:cs="Times New Roman"/>
                          <w:bCs/>
                          <w:i/>
                          <w:sz w:val="24"/>
                        </w:rPr>
                      </m:ctrlPr>
                    </m:dPr>
                    <m:e>
                      <m:r>
                        <w:rPr>
                          <w:rFonts w:ascii="Cambria Math" w:hAnsi="Cambria Math" w:cs="Times New Roman"/>
                          <w:sz w:val="24"/>
                        </w:rPr>
                        <m:t>1-P</m:t>
                      </m:r>
                    </m:e>
                  </m:d>
                </m:num>
                <m:den>
                  <m:r>
                    <w:rPr>
                      <w:rFonts w:ascii="Cambria Math" w:hAnsi="Cambria Math" w:cs="Times New Roman"/>
                      <w:sz w:val="24"/>
                    </w:rPr>
                    <m:t>n</m:t>
                  </m:r>
                </m:den>
              </m:f>
            </m:e>
          </m:rad>
        </m:oMath>
      </m:oMathPara>
    </w:p>
    <w:p w14:paraId="2CFC716F" w14:textId="3A470EEA" w:rsidR="008D0375" w:rsidRPr="008D0375" w:rsidRDefault="008D0375" w:rsidP="00351E1F">
      <w:pPr>
        <w:pStyle w:val="ListParagraph"/>
        <w:spacing w:after="0"/>
        <w:ind w:left="-1701" w:firstLine="4616"/>
        <w:jc w:val="both"/>
        <w:rPr>
          <w:rFonts w:ascii="Times New Roman" w:hAnsi="Times New Roman" w:cs="Times New Roman"/>
          <w:bCs/>
          <w:sz w:val="24"/>
          <w:lang w:val="en-US"/>
        </w:rPr>
      </w:pPr>
      <m:oMathPara>
        <m:oMath>
          <m:r>
            <w:rPr>
              <w:rFonts w:ascii="Cambria Math" w:hAnsi="Cambria Math" w:cs="Times New Roman"/>
              <w:sz w:val="24"/>
              <w:lang w:val="en-US"/>
            </w:rPr>
            <m:t xml:space="preserve">LCL=P-3 </m:t>
          </m:r>
          <m:rad>
            <m:radPr>
              <m:degHide m:val="1"/>
              <m:ctrlPr>
                <w:rPr>
                  <w:rFonts w:ascii="Cambria Math" w:hAnsi="Cambria Math" w:cs="Times New Roman"/>
                  <w:bCs/>
                  <w:i/>
                  <w:sz w:val="24"/>
                  <w:lang w:val="en-US"/>
                </w:rPr>
              </m:ctrlPr>
            </m:radPr>
            <m:deg/>
            <m:e>
              <m:f>
                <m:fPr>
                  <m:ctrlPr>
                    <w:rPr>
                      <w:rFonts w:ascii="Cambria Math" w:hAnsi="Cambria Math" w:cs="Times New Roman"/>
                      <w:bCs/>
                      <w:i/>
                      <w:sz w:val="24"/>
                      <w:lang w:val="en-US"/>
                    </w:rPr>
                  </m:ctrlPr>
                </m:fPr>
                <m:num>
                  <m:r>
                    <w:rPr>
                      <w:rFonts w:ascii="Cambria Math" w:hAnsi="Cambria Math" w:cs="Times New Roman"/>
                      <w:sz w:val="24"/>
                      <w:lang w:val="en-US"/>
                    </w:rPr>
                    <m:t>P(1-P)</m:t>
                  </m:r>
                </m:num>
                <m:den>
                  <m:r>
                    <w:rPr>
                      <w:rFonts w:ascii="Cambria Math" w:hAnsi="Cambria Math" w:cs="Times New Roman"/>
                      <w:sz w:val="24"/>
                      <w:lang w:val="en-US"/>
                    </w:rPr>
                    <m:t>n</m:t>
                  </m:r>
                </m:den>
              </m:f>
            </m:e>
          </m:rad>
        </m:oMath>
      </m:oMathPara>
    </w:p>
    <w:p w14:paraId="2C02E078" w14:textId="77777777" w:rsidR="008D0375" w:rsidRPr="008D0375" w:rsidRDefault="008D0375" w:rsidP="00351E1F">
      <w:pPr>
        <w:pStyle w:val="ListParagraph"/>
        <w:spacing w:after="0"/>
        <w:ind w:left="284"/>
        <w:jc w:val="both"/>
        <w:rPr>
          <w:rFonts w:ascii="Times New Roman" w:hAnsi="Times New Roman" w:cs="Times New Roman"/>
          <w:bCs/>
          <w:sz w:val="24"/>
          <w:lang w:val="en-US"/>
        </w:rPr>
      </w:pPr>
      <w:r w:rsidRPr="008D0375">
        <w:rPr>
          <w:rFonts w:ascii="Times New Roman" w:hAnsi="Times New Roman" w:cs="Times New Roman"/>
          <w:bCs/>
          <w:sz w:val="24"/>
          <w:lang w:val="en-US"/>
        </w:rPr>
        <w:t xml:space="preserve">UCL : </w:t>
      </w:r>
      <w:r w:rsidRPr="008D0375">
        <w:rPr>
          <w:rFonts w:ascii="Times New Roman" w:hAnsi="Times New Roman" w:cs="Times New Roman"/>
          <w:bCs/>
          <w:i/>
          <w:iCs/>
          <w:sz w:val="24"/>
          <w:lang w:val="en-US"/>
        </w:rPr>
        <w:t>Upper Control Limit</w:t>
      </w:r>
      <w:r w:rsidRPr="008D0375">
        <w:rPr>
          <w:rFonts w:ascii="Times New Roman" w:hAnsi="Times New Roman" w:cs="Times New Roman"/>
          <w:bCs/>
          <w:sz w:val="24"/>
          <w:lang w:val="en-US"/>
        </w:rPr>
        <w:t xml:space="preserve"> </w:t>
      </w:r>
    </w:p>
    <w:p w14:paraId="056A17C4" w14:textId="77777777" w:rsidR="008D0375" w:rsidRPr="008D0375" w:rsidRDefault="008D0375" w:rsidP="00351E1F">
      <w:pPr>
        <w:pStyle w:val="ListParagraph"/>
        <w:spacing w:after="0"/>
        <w:ind w:left="284"/>
        <w:jc w:val="both"/>
        <w:rPr>
          <w:rFonts w:ascii="Times New Roman" w:hAnsi="Times New Roman" w:cs="Times New Roman"/>
          <w:bCs/>
          <w:sz w:val="24"/>
          <w:lang w:val="en-US"/>
        </w:rPr>
      </w:pPr>
      <w:r w:rsidRPr="008D0375">
        <w:rPr>
          <w:rFonts w:ascii="Times New Roman" w:hAnsi="Times New Roman" w:cs="Times New Roman"/>
          <w:bCs/>
          <w:sz w:val="24"/>
          <w:lang w:val="en-US"/>
        </w:rPr>
        <w:t xml:space="preserve">LCL : </w:t>
      </w:r>
      <w:r w:rsidRPr="008D0375">
        <w:rPr>
          <w:rFonts w:ascii="Times New Roman" w:hAnsi="Times New Roman" w:cs="Times New Roman"/>
          <w:bCs/>
          <w:i/>
          <w:iCs/>
          <w:sz w:val="24"/>
          <w:lang w:val="en-US"/>
        </w:rPr>
        <w:t>Lower Control Limit</w:t>
      </w:r>
      <w:r w:rsidRPr="008D0375">
        <w:rPr>
          <w:rFonts w:ascii="Times New Roman" w:hAnsi="Times New Roman" w:cs="Times New Roman"/>
          <w:bCs/>
          <w:sz w:val="24"/>
          <w:lang w:val="en-US"/>
        </w:rPr>
        <w:t xml:space="preserve"> </w:t>
      </w:r>
    </w:p>
    <w:p w14:paraId="521E6835" w14:textId="77777777" w:rsidR="008D0375" w:rsidRPr="008D0375" w:rsidRDefault="008D0375" w:rsidP="00351E1F">
      <w:pPr>
        <w:pStyle w:val="ListParagraph"/>
        <w:spacing w:after="0"/>
        <w:ind w:left="284"/>
        <w:jc w:val="both"/>
        <w:rPr>
          <w:rFonts w:ascii="Times New Roman" w:hAnsi="Times New Roman" w:cs="Times New Roman"/>
          <w:bCs/>
          <w:sz w:val="24"/>
          <w:lang w:val="en-US"/>
        </w:rPr>
      </w:pPr>
      <w:r w:rsidRPr="008D0375">
        <w:rPr>
          <w:rFonts w:ascii="Times New Roman" w:hAnsi="Times New Roman" w:cs="Times New Roman"/>
          <w:bCs/>
          <w:sz w:val="24"/>
          <w:lang w:val="en-US"/>
        </w:rPr>
        <w:t xml:space="preserve">Keterangan : </w:t>
      </w:r>
    </w:p>
    <w:p w14:paraId="7390A752" w14:textId="77777777" w:rsidR="008D0375" w:rsidRPr="008D0375" w:rsidRDefault="008D0375" w:rsidP="00351E1F">
      <w:pPr>
        <w:pStyle w:val="ListParagraph"/>
        <w:spacing w:after="0"/>
        <w:ind w:left="284"/>
        <w:jc w:val="both"/>
        <w:rPr>
          <w:rFonts w:ascii="Times New Roman" w:hAnsi="Times New Roman" w:cs="Times New Roman"/>
          <w:bCs/>
          <w:sz w:val="24"/>
          <w:lang w:val="en-US"/>
        </w:rPr>
      </w:pPr>
      <w:r w:rsidRPr="008D0375">
        <w:rPr>
          <w:rFonts w:ascii="Times New Roman" w:hAnsi="Times New Roman" w:cs="Times New Roman"/>
          <w:bCs/>
          <w:sz w:val="24"/>
          <w:lang w:val="en-US"/>
        </w:rPr>
        <w:t xml:space="preserve">P : Rata-rata proporsi kecacatan </w:t>
      </w:r>
    </w:p>
    <w:p w14:paraId="0F6FEE7A" w14:textId="77777777" w:rsidR="008D0375" w:rsidRPr="008D0375" w:rsidRDefault="008D0375" w:rsidP="00351E1F">
      <w:pPr>
        <w:pStyle w:val="ListParagraph"/>
        <w:spacing w:after="0"/>
        <w:ind w:left="284"/>
        <w:jc w:val="both"/>
        <w:rPr>
          <w:rFonts w:ascii="Times New Roman" w:hAnsi="Times New Roman" w:cs="Times New Roman"/>
          <w:bCs/>
          <w:sz w:val="24"/>
          <w:lang w:val="en-US"/>
        </w:rPr>
      </w:pPr>
      <w:r w:rsidRPr="008D0375">
        <w:rPr>
          <w:rFonts w:ascii="Times New Roman" w:hAnsi="Times New Roman" w:cs="Times New Roman"/>
          <w:bCs/>
          <w:sz w:val="24"/>
          <w:lang w:val="en-US"/>
        </w:rPr>
        <w:t>n : Jumlah sampel</w:t>
      </w:r>
    </w:p>
    <w:p w14:paraId="1FBAB1E9" w14:textId="1D9A6330" w:rsidR="00BB77EA" w:rsidRDefault="008D0375" w:rsidP="00351E1F">
      <w:pPr>
        <w:spacing w:after="0"/>
        <w:ind w:firstLine="2410"/>
        <w:jc w:val="both"/>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sz w:val="24"/>
          <w:szCs w:val="24"/>
        </w:rPr>
        <w:t>Perhitungan Peta Kendali (</w:t>
      </w:r>
      <w:r w:rsidRPr="008D0375">
        <w:rPr>
          <w:rFonts w:ascii="Times New Roman" w:eastAsia="Times New Roman" w:hAnsi="Times New Roman" w:cs="Times New Roman"/>
          <w:b/>
          <w:bCs/>
          <w:i/>
          <w:iCs/>
          <w:sz w:val="24"/>
          <w:szCs w:val="24"/>
          <w:lang w:val="en-US"/>
        </w:rPr>
        <w:t>Control Chart</w:t>
      </w:r>
      <w:r>
        <w:rPr>
          <w:rFonts w:ascii="Times New Roman" w:eastAsia="Times New Roman" w:hAnsi="Times New Roman" w:cs="Times New Roman"/>
          <w:b/>
          <w:bCs/>
          <w:i/>
          <w:iCs/>
          <w:sz w:val="24"/>
          <w:szCs w:val="24"/>
          <w:lang w:val="en-US"/>
        </w:rPr>
        <w:t>)</w:t>
      </w:r>
    </w:p>
    <w:tbl>
      <w:tblPr>
        <w:tblStyle w:val="TableGrid"/>
        <w:tblpPr w:leftFromText="180" w:rightFromText="180" w:vertAnchor="text" w:horzAnchor="margin" w:tblpXSpec="center" w:tblpY="16"/>
        <w:tblW w:w="7937" w:type="dxa"/>
        <w:tblLayout w:type="fixed"/>
        <w:tblLook w:val="04A0" w:firstRow="1" w:lastRow="0" w:firstColumn="1" w:lastColumn="0" w:noHBand="0" w:noVBand="1"/>
      </w:tblPr>
      <w:tblGrid>
        <w:gridCol w:w="1276"/>
        <w:gridCol w:w="1276"/>
        <w:gridCol w:w="1392"/>
        <w:gridCol w:w="1159"/>
        <w:gridCol w:w="915"/>
        <w:gridCol w:w="971"/>
        <w:gridCol w:w="948"/>
      </w:tblGrid>
      <w:tr w:rsidR="008D0375" w:rsidRPr="008D0375" w14:paraId="1304C064" w14:textId="77777777" w:rsidTr="00961A8E">
        <w:trPr>
          <w:trHeight w:val="416"/>
        </w:trPr>
        <w:tc>
          <w:tcPr>
            <w:tcW w:w="1276" w:type="dxa"/>
            <w:tcBorders>
              <w:left w:val="nil"/>
              <w:bottom w:val="single" w:sz="4" w:space="0" w:color="auto"/>
              <w:right w:val="nil"/>
            </w:tcBorders>
          </w:tcPr>
          <w:p w14:paraId="40A1F386"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Bulan</w:t>
            </w:r>
          </w:p>
        </w:tc>
        <w:tc>
          <w:tcPr>
            <w:tcW w:w="1276" w:type="dxa"/>
            <w:tcBorders>
              <w:left w:val="nil"/>
              <w:bottom w:val="single" w:sz="4" w:space="0" w:color="auto"/>
              <w:right w:val="nil"/>
            </w:tcBorders>
          </w:tcPr>
          <w:p w14:paraId="20083C31" w14:textId="77777777" w:rsidR="008D0375" w:rsidRPr="008D0375" w:rsidRDefault="008D0375" w:rsidP="00351E1F">
            <w:pPr>
              <w:spacing w:line="276" w:lineRule="auto"/>
              <w:ind w:left="37"/>
              <w:jc w:val="both"/>
              <w:rPr>
                <w:rFonts w:ascii="Times New Roman" w:hAnsi="Times New Roman" w:cs="Times New Roman"/>
                <w:sz w:val="24"/>
              </w:rPr>
            </w:pPr>
            <w:r w:rsidRPr="008D0375">
              <w:rPr>
                <w:rFonts w:ascii="Times New Roman" w:hAnsi="Times New Roman" w:cs="Times New Roman"/>
                <w:sz w:val="24"/>
              </w:rPr>
              <w:t>Jumlah Produksi</w:t>
            </w:r>
          </w:p>
        </w:tc>
        <w:tc>
          <w:tcPr>
            <w:tcW w:w="1392" w:type="dxa"/>
            <w:tcBorders>
              <w:left w:val="nil"/>
              <w:bottom w:val="single" w:sz="4" w:space="0" w:color="auto"/>
              <w:right w:val="nil"/>
            </w:tcBorders>
          </w:tcPr>
          <w:p w14:paraId="76F9D57A"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Jumlah Produk Cacat</w:t>
            </w:r>
          </w:p>
        </w:tc>
        <w:tc>
          <w:tcPr>
            <w:tcW w:w="1159" w:type="dxa"/>
            <w:tcBorders>
              <w:left w:val="nil"/>
              <w:bottom w:val="single" w:sz="4" w:space="0" w:color="auto"/>
              <w:right w:val="nil"/>
            </w:tcBorders>
          </w:tcPr>
          <w:p w14:paraId="697F9391"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Proporsi</w:t>
            </w:r>
          </w:p>
        </w:tc>
        <w:tc>
          <w:tcPr>
            <w:tcW w:w="915" w:type="dxa"/>
            <w:tcBorders>
              <w:left w:val="nil"/>
              <w:bottom w:val="single" w:sz="4" w:space="0" w:color="auto"/>
              <w:right w:val="nil"/>
            </w:tcBorders>
          </w:tcPr>
          <w:p w14:paraId="5E4D1164"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CL</w:t>
            </w:r>
          </w:p>
        </w:tc>
        <w:tc>
          <w:tcPr>
            <w:tcW w:w="971" w:type="dxa"/>
            <w:tcBorders>
              <w:left w:val="nil"/>
              <w:bottom w:val="single" w:sz="4" w:space="0" w:color="auto"/>
              <w:right w:val="nil"/>
            </w:tcBorders>
          </w:tcPr>
          <w:p w14:paraId="4DA122DC"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UCL</w:t>
            </w:r>
          </w:p>
        </w:tc>
        <w:tc>
          <w:tcPr>
            <w:tcW w:w="948" w:type="dxa"/>
            <w:tcBorders>
              <w:left w:val="nil"/>
              <w:bottom w:val="single" w:sz="4" w:space="0" w:color="auto"/>
              <w:right w:val="nil"/>
            </w:tcBorders>
          </w:tcPr>
          <w:p w14:paraId="39C34397"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LCL</w:t>
            </w:r>
          </w:p>
        </w:tc>
      </w:tr>
      <w:tr w:rsidR="008D0375" w:rsidRPr="008D0375" w14:paraId="6E0F7A12" w14:textId="77777777" w:rsidTr="00961A8E">
        <w:tc>
          <w:tcPr>
            <w:tcW w:w="1276" w:type="dxa"/>
            <w:tcBorders>
              <w:top w:val="single" w:sz="4" w:space="0" w:color="auto"/>
              <w:left w:val="nil"/>
              <w:bottom w:val="nil"/>
              <w:right w:val="nil"/>
            </w:tcBorders>
          </w:tcPr>
          <w:p w14:paraId="38556936"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Januari</w:t>
            </w:r>
          </w:p>
        </w:tc>
        <w:tc>
          <w:tcPr>
            <w:tcW w:w="1276" w:type="dxa"/>
            <w:tcBorders>
              <w:top w:val="single" w:sz="4" w:space="0" w:color="auto"/>
              <w:left w:val="nil"/>
              <w:bottom w:val="nil"/>
              <w:right w:val="nil"/>
            </w:tcBorders>
          </w:tcPr>
          <w:p w14:paraId="3FB20EE4"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83.687</w:t>
            </w:r>
          </w:p>
        </w:tc>
        <w:tc>
          <w:tcPr>
            <w:tcW w:w="1392" w:type="dxa"/>
            <w:tcBorders>
              <w:top w:val="single" w:sz="4" w:space="0" w:color="auto"/>
              <w:left w:val="nil"/>
              <w:bottom w:val="nil"/>
              <w:right w:val="nil"/>
            </w:tcBorders>
          </w:tcPr>
          <w:p w14:paraId="2CF2053D"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985</w:t>
            </w:r>
          </w:p>
        </w:tc>
        <w:tc>
          <w:tcPr>
            <w:tcW w:w="1159" w:type="dxa"/>
            <w:tcBorders>
              <w:top w:val="single" w:sz="4" w:space="0" w:color="auto"/>
              <w:left w:val="nil"/>
              <w:bottom w:val="nil"/>
              <w:right w:val="nil"/>
            </w:tcBorders>
          </w:tcPr>
          <w:p w14:paraId="5BBFC8C7"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0,0117</w:t>
            </w:r>
          </w:p>
        </w:tc>
        <w:tc>
          <w:tcPr>
            <w:tcW w:w="915" w:type="dxa"/>
            <w:tcBorders>
              <w:top w:val="single" w:sz="4" w:space="0" w:color="auto"/>
              <w:left w:val="nil"/>
              <w:bottom w:val="nil"/>
              <w:right w:val="nil"/>
            </w:tcBorders>
          </w:tcPr>
          <w:p w14:paraId="67866F67"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single" w:sz="4" w:space="0" w:color="auto"/>
              <w:left w:val="nil"/>
              <w:bottom w:val="nil"/>
              <w:right w:val="nil"/>
            </w:tcBorders>
          </w:tcPr>
          <w:p w14:paraId="2B6CBEF3"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single" w:sz="4" w:space="0" w:color="auto"/>
              <w:left w:val="nil"/>
              <w:bottom w:val="nil"/>
              <w:right w:val="nil"/>
            </w:tcBorders>
          </w:tcPr>
          <w:p w14:paraId="05E645C6"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1AA4C1E8" w14:textId="77777777" w:rsidTr="00961A8E">
        <w:tc>
          <w:tcPr>
            <w:tcW w:w="1276" w:type="dxa"/>
            <w:tcBorders>
              <w:top w:val="nil"/>
              <w:left w:val="nil"/>
              <w:bottom w:val="nil"/>
              <w:right w:val="nil"/>
            </w:tcBorders>
          </w:tcPr>
          <w:p w14:paraId="62CAE6C5"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Februari</w:t>
            </w:r>
          </w:p>
        </w:tc>
        <w:tc>
          <w:tcPr>
            <w:tcW w:w="1276" w:type="dxa"/>
            <w:tcBorders>
              <w:top w:val="nil"/>
              <w:left w:val="nil"/>
              <w:bottom w:val="nil"/>
              <w:right w:val="nil"/>
            </w:tcBorders>
          </w:tcPr>
          <w:p w14:paraId="1D03F281"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73.758</w:t>
            </w:r>
          </w:p>
        </w:tc>
        <w:tc>
          <w:tcPr>
            <w:tcW w:w="1392" w:type="dxa"/>
            <w:tcBorders>
              <w:top w:val="nil"/>
              <w:left w:val="nil"/>
              <w:bottom w:val="nil"/>
              <w:right w:val="nil"/>
            </w:tcBorders>
          </w:tcPr>
          <w:p w14:paraId="3B7AF7A9"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815</w:t>
            </w:r>
          </w:p>
        </w:tc>
        <w:tc>
          <w:tcPr>
            <w:tcW w:w="1159" w:type="dxa"/>
            <w:tcBorders>
              <w:top w:val="nil"/>
              <w:left w:val="nil"/>
              <w:bottom w:val="nil"/>
              <w:right w:val="nil"/>
            </w:tcBorders>
          </w:tcPr>
          <w:p w14:paraId="777BDC18"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0,0110</w:t>
            </w:r>
          </w:p>
        </w:tc>
        <w:tc>
          <w:tcPr>
            <w:tcW w:w="915" w:type="dxa"/>
            <w:tcBorders>
              <w:top w:val="nil"/>
              <w:left w:val="nil"/>
              <w:bottom w:val="nil"/>
              <w:right w:val="nil"/>
            </w:tcBorders>
          </w:tcPr>
          <w:p w14:paraId="65B76C6B"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nil"/>
              <w:right w:val="nil"/>
            </w:tcBorders>
          </w:tcPr>
          <w:p w14:paraId="48C72DB2"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nil"/>
              <w:right w:val="nil"/>
            </w:tcBorders>
          </w:tcPr>
          <w:p w14:paraId="1C30E3ED"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2EA32EDD" w14:textId="77777777" w:rsidTr="00961A8E">
        <w:tc>
          <w:tcPr>
            <w:tcW w:w="1276" w:type="dxa"/>
            <w:tcBorders>
              <w:top w:val="nil"/>
              <w:left w:val="nil"/>
              <w:bottom w:val="nil"/>
              <w:right w:val="nil"/>
            </w:tcBorders>
          </w:tcPr>
          <w:p w14:paraId="3DAFADB5"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Maret</w:t>
            </w:r>
          </w:p>
        </w:tc>
        <w:tc>
          <w:tcPr>
            <w:tcW w:w="1276" w:type="dxa"/>
            <w:tcBorders>
              <w:top w:val="nil"/>
              <w:left w:val="nil"/>
              <w:bottom w:val="nil"/>
              <w:right w:val="nil"/>
            </w:tcBorders>
          </w:tcPr>
          <w:p w14:paraId="17A7DD16"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99.907</w:t>
            </w:r>
          </w:p>
        </w:tc>
        <w:tc>
          <w:tcPr>
            <w:tcW w:w="1392" w:type="dxa"/>
            <w:tcBorders>
              <w:top w:val="nil"/>
              <w:left w:val="nil"/>
              <w:bottom w:val="nil"/>
              <w:right w:val="nil"/>
            </w:tcBorders>
          </w:tcPr>
          <w:p w14:paraId="1DD950CA"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1.269</w:t>
            </w:r>
          </w:p>
        </w:tc>
        <w:tc>
          <w:tcPr>
            <w:tcW w:w="1159" w:type="dxa"/>
            <w:tcBorders>
              <w:top w:val="nil"/>
              <w:left w:val="nil"/>
              <w:bottom w:val="nil"/>
              <w:right w:val="nil"/>
            </w:tcBorders>
          </w:tcPr>
          <w:p w14:paraId="34FD06E9"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0,0127</w:t>
            </w:r>
          </w:p>
        </w:tc>
        <w:tc>
          <w:tcPr>
            <w:tcW w:w="915" w:type="dxa"/>
            <w:tcBorders>
              <w:top w:val="nil"/>
              <w:left w:val="nil"/>
              <w:bottom w:val="nil"/>
              <w:right w:val="nil"/>
            </w:tcBorders>
          </w:tcPr>
          <w:p w14:paraId="69FEF4F4"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nil"/>
              <w:right w:val="nil"/>
            </w:tcBorders>
          </w:tcPr>
          <w:p w14:paraId="75082C73"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nil"/>
              <w:right w:val="nil"/>
            </w:tcBorders>
          </w:tcPr>
          <w:p w14:paraId="559E22A0"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79ACDA56" w14:textId="77777777" w:rsidTr="00961A8E">
        <w:tc>
          <w:tcPr>
            <w:tcW w:w="1276" w:type="dxa"/>
            <w:tcBorders>
              <w:top w:val="nil"/>
              <w:left w:val="nil"/>
              <w:bottom w:val="nil"/>
              <w:right w:val="nil"/>
            </w:tcBorders>
          </w:tcPr>
          <w:p w14:paraId="4549ACDA"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April</w:t>
            </w:r>
          </w:p>
        </w:tc>
        <w:tc>
          <w:tcPr>
            <w:tcW w:w="1276" w:type="dxa"/>
            <w:tcBorders>
              <w:top w:val="nil"/>
              <w:left w:val="nil"/>
              <w:bottom w:val="nil"/>
              <w:right w:val="nil"/>
            </w:tcBorders>
          </w:tcPr>
          <w:p w14:paraId="3678F57F"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90.188</w:t>
            </w:r>
          </w:p>
        </w:tc>
        <w:tc>
          <w:tcPr>
            <w:tcW w:w="1392" w:type="dxa"/>
            <w:tcBorders>
              <w:top w:val="nil"/>
              <w:left w:val="nil"/>
              <w:bottom w:val="nil"/>
              <w:right w:val="nil"/>
            </w:tcBorders>
          </w:tcPr>
          <w:p w14:paraId="596EDBDB"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1.034</w:t>
            </w:r>
          </w:p>
        </w:tc>
        <w:tc>
          <w:tcPr>
            <w:tcW w:w="1159" w:type="dxa"/>
            <w:tcBorders>
              <w:top w:val="nil"/>
              <w:left w:val="nil"/>
              <w:bottom w:val="nil"/>
              <w:right w:val="nil"/>
            </w:tcBorders>
          </w:tcPr>
          <w:p w14:paraId="0CF54EC8"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0,0114</w:t>
            </w:r>
          </w:p>
        </w:tc>
        <w:tc>
          <w:tcPr>
            <w:tcW w:w="915" w:type="dxa"/>
            <w:tcBorders>
              <w:top w:val="nil"/>
              <w:left w:val="nil"/>
              <w:bottom w:val="nil"/>
              <w:right w:val="nil"/>
            </w:tcBorders>
          </w:tcPr>
          <w:p w14:paraId="39DC098D"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nil"/>
              <w:right w:val="nil"/>
            </w:tcBorders>
          </w:tcPr>
          <w:p w14:paraId="49673738"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nil"/>
              <w:right w:val="nil"/>
            </w:tcBorders>
          </w:tcPr>
          <w:p w14:paraId="17BE46BF"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20307DE4" w14:textId="77777777" w:rsidTr="00961A8E">
        <w:tc>
          <w:tcPr>
            <w:tcW w:w="1276" w:type="dxa"/>
            <w:tcBorders>
              <w:top w:val="nil"/>
              <w:left w:val="nil"/>
              <w:bottom w:val="nil"/>
              <w:right w:val="nil"/>
            </w:tcBorders>
          </w:tcPr>
          <w:p w14:paraId="774103FC"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Mei</w:t>
            </w:r>
          </w:p>
        </w:tc>
        <w:tc>
          <w:tcPr>
            <w:tcW w:w="1276" w:type="dxa"/>
            <w:tcBorders>
              <w:top w:val="nil"/>
              <w:left w:val="nil"/>
              <w:bottom w:val="nil"/>
              <w:right w:val="nil"/>
            </w:tcBorders>
          </w:tcPr>
          <w:p w14:paraId="1442C65F"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133.131</w:t>
            </w:r>
          </w:p>
        </w:tc>
        <w:tc>
          <w:tcPr>
            <w:tcW w:w="1392" w:type="dxa"/>
            <w:tcBorders>
              <w:top w:val="nil"/>
              <w:left w:val="nil"/>
              <w:bottom w:val="nil"/>
              <w:right w:val="nil"/>
            </w:tcBorders>
          </w:tcPr>
          <w:p w14:paraId="60C0ECAC"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1.690</w:t>
            </w:r>
          </w:p>
        </w:tc>
        <w:tc>
          <w:tcPr>
            <w:tcW w:w="1159" w:type="dxa"/>
            <w:tcBorders>
              <w:top w:val="nil"/>
              <w:left w:val="nil"/>
              <w:bottom w:val="nil"/>
              <w:right w:val="nil"/>
            </w:tcBorders>
          </w:tcPr>
          <w:p w14:paraId="64446B3B"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0,0126</w:t>
            </w:r>
          </w:p>
        </w:tc>
        <w:tc>
          <w:tcPr>
            <w:tcW w:w="915" w:type="dxa"/>
            <w:tcBorders>
              <w:top w:val="nil"/>
              <w:left w:val="nil"/>
              <w:bottom w:val="nil"/>
              <w:right w:val="nil"/>
            </w:tcBorders>
          </w:tcPr>
          <w:p w14:paraId="2FD2B417"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nil"/>
              <w:right w:val="nil"/>
            </w:tcBorders>
          </w:tcPr>
          <w:p w14:paraId="4153A149"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nil"/>
              <w:right w:val="nil"/>
            </w:tcBorders>
          </w:tcPr>
          <w:p w14:paraId="405F3992"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0194759B" w14:textId="77777777" w:rsidTr="00961A8E">
        <w:tc>
          <w:tcPr>
            <w:tcW w:w="1276" w:type="dxa"/>
            <w:tcBorders>
              <w:top w:val="nil"/>
              <w:left w:val="nil"/>
              <w:bottom w:val="nil"/>
              <w:right w:val="nil"/>
            </w:tcBorders>
          </w:tcPr>
          <w:p w14:paraId="7F5A6439"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Juni</w:t>
            </w:r>
          </w:p>
        </w:tc>
        <w:tc>
          <w:tcPr>
            <w:tcW w:w="1276" w:type="dxa"/>
            <w:tcBorders>
              <w:top w:val="nil"/>
              <w:left w:val="nil"/>
              <w:bottom w:val="nil"/>
              <w:right w:val="nil"/>
            </w:tcBorders>
          </w:tcPr>
          <w:p w14:paraId="49C3DB16"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155.087</w:t>
            </w:r>
          </w:p>
        </w:tc>
        <w:tc>
          <w:tcPr>
            <w:tcW w:w="1392" w:type="dxa"/>
            <w:tcBorders>
              <w:top w:val="nil"/>
              <w:left w:val="nil"/>
              <w:bottom w:val="nil"/>
              <w:right w:val="nil"/>
            </w:tcBorders>
          </w:tcPr>
          <w:p w14:paraId="79B8C8E9"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2.183</w:t>
            </w:r>
          </w:p>
        </w:tc>
        <w:tc>
          <w:tcPr>
            <w:tcW w:w="1159" w:type="dxa"/>
            <w:tcBorders>
              <w:top w:val="nil"/>
              <w:left w:val="nil"/>
              <w:bottom w:val="nil"/>
              <w:right w:val="nil"/>
            </w:tcBorders>
          </w:tcPr>
          <w:p w14:paraId="41007E64"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0,0140</w:t>
            </w:r>
          </w:p>
        </w:tc>
        <w:tc>
          <w:tcPr>
            <w:tcW w:w="915" w:type="dxa"/>
            <w:tcBorders>
              <w:top w:val="nil"/>
              <w:left w:val="nil"/>
              <w:bottom w:val="nil"/>
              <w:right w:val="nil"/>
            </w:tcBorders>
          </w:tcPr>
          <w:p w14:paraId="4AFDA3F6"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nil"/>
              <w:right w:val="nil"/>
            </w:tcBorders>
          </w:tcPr>
          <w:p w14:paraId="7F87E1D7"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nil"/>
              <w:right w:val="nil"/>
            </w:tcBorders>
          </w:tcPr>
          <w:p w14:paraId="1AEFEE44"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2847F99E" w14:textId="77777777" w:rsidTr="00961A8E">
        <w:tc>
          <w:tcPr>
            <w:tcW w:w="1276" w:type="dxa"/>
            <w:tcBorders>
              <w:top w:val="nil"/>
              <w:left w:val="nil"/>
              <w:bottom w:val="nil"/>
              <w:right w:val="nil"/>
            </w:tcBorders>
          </w:tcPr>
          <w:p w14:paraId="3770790D"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Juli</w:t>
            </w:r>
          </w:p>
        </w:tc>
        <w:tc>
          <w:tcPr>
            <w:tcW w:w="1276" w:type="dxa"/>
            <w:tcBorders>
              <w:top w:val="nil"/>
              <w:left w:val="nil"/>
              <w:bottom w:val="nil"/>
              <w:right w:val="nil"/>
            </w:tcBorders>
          </w:tcPr>
          <w:p w14:paraId="70E0B4F9"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71.249</w:t>
            </w:r>
          </w:p>
        </w:tc>
        <w:tc>
          <w:tcPr>
            <w:tcW w:w="1392" w:type="dxa"/>
            <w:tcBorders>
              <w:top w:val="nil"/>
              <w:left w:val="nil"/>
              <w:bottom w:val="nil"/>
              <w:right w:val="nil"/>
            </w:tcBorders>
          </w:tcPr>
          <w:p w14:paraId="778BA42C"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767</w:t>
            </w:r>
          </w:p>
        </w:tc>
        <w:tc>
          <w:tcPr>
            <w:tcW w:w="1159" w:type="dxa"/>
            <w:tcBorders>
              <w:top w:val="nil"/>
              <w:left w:val="nil"/>
              <w:bottom w:val="nil"/>
              <w:right w:val="nil"/>
            </w:tcBorders>
          </w:tcPr>
          <w:p w14:paraId="43262598"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0,0107</w:t>
            </w:r>
          </w:p>
        </w:tc>
        <w:tc>
          <w:tcPr>
            <w:tcW w:w="915" w:type="dxa"/>
            <w:tcBorders>
              <w:top w:val="nil"/>
              <w:left w:val="nil"/>
              <w:bottom w:val="nil"/>
              <w:right w:val="nil"/>
            </w:tcBorders>
          </w:tcPr>
          <w:p w14:paraId="297D0A91"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nil"/>
              <w:right w:val="nil"/>
            </w:tcBorders>
          </w:tcPr>
          <w:p w14:paraId="3D0B280E"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nil"/>
              <w:right w:val="nil"/>
            </w:tcBorders>
          </w:tcPr>
          <w:p w14:paraId="700C7095"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2BA2E9A1" w14:textId="77777777" w:rsidTr="00961A8E">
        <w:tc>
          <w:tcPr>
            <w:tcW w:w="1276" w:type="dxa"/>
            <w:tcBorders>
              <w:top w:val="nil"/>
              <w:left w:val="nil"/>
              <w:bottom w:val="nil"/>
              <w:right w:val="nil"/>
            </w:tcBorders>
          </w:tcPr>
          <w:p w14:paraId="6C3FF50B"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Agustus</w:t>
            </w:r>
          </w:p>
        </w:tc>
        <w:tc>
          <w:tcPr>
            <w:tcW w:w="1276" w:type="dxa"/>
            <w:tcBorders>
              <w:top w:val="nil"/>
              <w:left w:val="nil"/>
              <w:bottom w:val="nil"/>
              <w:right w:val="nil"/>
            </w:tcBorders>
          </w:tcPr>
          <w:p w14:paraId="6CA88E3F"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92.880</w:t>
            </w:r>
          </w:p>
        </w:tc>
        <w:tc>
          <w:tcPr>
            <w:tcW w:w="1392" w:type="dxa"/>
            <w:tcBorders>
              <w:top w:val="nil"/>
              <w:left w:val="nil"/>
              <w:bottom w:val="nil"/>
              <w:right w:val="nil"/>
            </w:tcBorders>
          </w:tcPr>
          <w:p w14:paraId="1965EC6B"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1.115</w:t>
            </w:r>
          </w:p>
        </w:tc>
        <w:tc>
          <w:tcPr>
            <w:tcW w:w="1159" w:type="dxa"/>
            <w:tcBorders>
              <w:top w:val="nil"/>
              <w:left w:val="nil"/>
              <w:bottom w:val="nil"/>
              <w:right w:val="nil"/>
            </w:tcBorders>
          </w:tcPr>
          <w:p w14:paraId="762B7D24"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0,0120</w:t>
            </w:r>
          </w:p>
        </w:tc>
        <w:tc>
          <w:tcPr>
            <w:tcW w:w="915" w:type="dxa"/>
            <w:tcBorders>
              <w:top w:val="nil"/>
              <w:left w:val="nil"/>
              <w:bottom w:val="nil"/>
              <w:right w:val="nil"/>
            </w:tcBorders>
          </w:tcPr>
          <w:p w14:paraId="7D6CB7B9"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nil"/>
              <w:right w:val="nil"/>
            </w:tcBorders>
          </w:tcPr>
          <w:p w14:paraId="4ED138E8"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nil"/>
              <w:right w:val="nil"/>
            </w:tcBorders>
          </w:tcPr>
          <w:p w14:paraId="4B80EA22"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466E1DD2" w14:textId="77777777" w:rsidTr="00961A8E">
        <w:tc>
          <w:tcPr>
            <w:tcW w:w="1276" w:type="dxa"/>
            <w:tcBorders>
              <w:top w:val="nil"/>
              <w:left w:val="nil"/>
              <w:bottom w:val="nil"/>
              <w:right w:val="nil"/>
            </w:tcBorders>
          </w:tcPr>
          <w:p w14:paraId="23E97FB6"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September</w:t>
            </w:r>
          </w:p>
        </w:tc>
        <w:tc>
          <w:tcPr>
            <w:tcW w:w="1276" w:type="dxa"/>
            <w:tcBorders>
              <w:top w:val="nil"/>
              <w:left w:val="nil"/>
              <w:bottom w:val="nil"/>
              <w:right w:val="nil"/>
            </w:tcBorders>
          </w:tcPr>
          <w:p w14:paraId="4FD521C3"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65.572</w:t>
            </w:r>
          </w:p>
        </w:tc>
        <w:tc>
          <w:tcPr>
            <w:tcW w:w="1392" w:type="dxa"/>
            <w:tcBorders>
              <w:top w:val="nil"/>
              <w:left w:val="nil"/>
              <w:bottom w:val="nil"/>
              <w:right w:val="nil"/>
            </w:tcBorders>
          </w:tcPr>
          <w:p w14:paraId="3E7D1BF8"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744</w:t>
            </w:r>
          </w:p>
        </w:tc>
        <w:tc>
          <w:tcPr>
            <w:tcW w:w="1159" w:type="dxa"/>
            <w:tcBorders>
              <w:top w:val="nil"/>
              <w:left w:val="nil"/>
              <w:bottom w:val="nil"/>
              <w:right w:val="nil"/>
            </w:tcBorders>
          </w:tcPr>
          <w:p w14:paraId="60A6C2AC"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0,0113</w:t>
            </w:r>
          </w:p>
        </w:tc>
        <w:tc>
          <w:tcPr>
            <w:tcW w:w="915" w:type="dxa"/>
            <w:tcBorders>
              <w:top w:val="nil"/>
              <w:left w:val="nil"/>
              <w:bottom w:val="nil"/>
              <w:right w:val="nil"/>
            </w:tcBorders>
          </w:tcPr>
          <w:p w14:paraId="7887288F"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nil"/>
              <w:right w:val="nil"/>
            </w:tcBorders>
          </w:tcPr>
          <w:p w14:paraId="742BDB40"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nil"/>
              <w:right w:val="nil"/>
            </w:tcBorders>
          </w:tcPr>
          <w:p w14:paraId="51871644"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64D55A6C" w14:textId="77777777" w:rsidTr="00961A8E">
        <w:tc>
          <w:tcPr>
            <w:tcW w:w="1276" w:type="dxa"/>
            <w:tcBorders>
              <w:top w:val="nil"/>
              <w:left w:val="nil"/>
              <w:bottom w:val="nil"/>
              <w:right w:val="nil"/>
            </w:tcBorders>
          </w:tcPr>
          <w:p w14:paraId="097AE971"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Oktober</w:t>
            </w:r>
          </w:p>
        </w:tc>
        <w:tc>
          <w:tcPr>
            <w:tcW w:w="1276" w:type="dxa"/>
            <w:tcBorders>
              <w:top w:val="nil"/>
              <w:left w:val="nil"/>
              <w:bottom w:val="nil"/>
              <w:right w:val="nil"/>
            </w:tcBorders>
          </w:tcPr>
          <w:p w14:paraId="4B5A59F5"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51.168</w:t>
            </w:r>
          </w:p>
        </w:tc>
        <w:tc>
          <w:tcPr>
            <w:tcW w:w="1392" w:type="dxa"/>
            <w:tcBorders>
              <w:top w:val="nil"/>
              <w:left w:val="nil"/>
              <w:bottom w:val="nil"/>
              <w:right w:val="nil"/>
            </w:tcBorders>
          </w:tcPr>
          <w:p w14:paraId="6439F7E6"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561</w:t>
            </w:r>
          </w:p>
        </w:tc>
        <w:tc>
          <w:tcPr>
            <w:tcW w:w="1159" w:type="dxa"/>
            <w:tcBorders>
              <w:top w:val="nil"/>
              <w:left w:val="nil"/>
              <w:bottom w:val="nil"/>
              <w:right w:val="nil"/>
            </w:tcBorders>
          </w:tcPr>
          <w:p w14:paraId="1EE821FA"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0,0109</w:t>
            </w:r>
          </w:p>
        </w:tc>
        <w:tc>
          <w:tcPr>
            <w:tcW w:w="915" w:type="dxa"/>
            <w:tcBorders>
              <w:top w:val="nil"/>
              <w:left w:val="nil"/>
              <w:bottom w:val="nil"/>
              <w:right w:val="nil"/>
            </w:tcBorders>
          </w:tcPr>
          <w:p w14:paraId="4A6C2B1E"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nil"/>
              <w:right w:val="nil"/>
            </w:tcBorders>
          </w:tcPr>
          <w:p w14:paraId="32BEF9B0"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nil"/>
              <w:right w:val="nil"/>
            </w:tcBorders>
          </w:tcPr>
          <w:p w14:paraId="637D9BF8"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208E5885" w14:textId="77777777" w:rsidTr="00961A8E">
        <w:tc>
          <w:tcPr>
            <w:tcW w:w="1276" w:type="dxa"/>
            <w:tcBorders>
              <w:top w:val="nil"/>
              <w:left w:val="nil"/>
              <w:bottom w:val="nil"/>
              <w:right w:val="nil"/>
            </w:tcBorders>
          </w:tcPr>
          <w:p w14:paraId="67FADF90"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November</w:t>
            </w:r>
          </w:p>
        </w:tc>
        <w:tc>
          <w:tcPr>
            <w:tcW w:w="1276" w:type="dxa"/>
            <w:tcBorders>
              <w:top w:val="nil"/>
              <w:left w:val="nil"/>
              <w:bottom w:val="nil"/>
              <w:right w:val="nil"/>
            </w:tcBorders>
          </w:tcPr>
          <w:p w14:paraId="1E5F7A98"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82.399</w:t>
            </w:r>
          </w:p>
        </w:tc>
        <w:tc>
          <w:tcPr>
            <w:tcW w:w="1392" w:type="dxa"/>
            <w:tcBorders>
              <w:top w:val="nil"/>
              <w:left w:val="nil"/>
              <w:bottom w:val="nil"/>
              <w:right w:val="nil"/>
            </w:tcBorders>
          </w:tcPr>
          <w:p w14:paraId="4FEEE68B"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957</w:t>
            </w:r>
          </w:p>
        </w:tc>
        <w:tc>
          <w:tcPr>
            <w:tcW w:w="1159" w:type="dxa"/>
            <w:tcBorders>
              <w:top w:val="nil"/>
              <w:left w:val="nil"/>
              <w:bottom w:val="nil"/>
              <w:right w:val="nil"/>
            </w:tcBorders>
          </w:tcPr>
          <w:p w14:paraId="1B0F4DB9"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0,0116</w:t>
            </w:r>
          </w:p>
        </w:tc>
        <w:tc>
          <w:tcPr>
            <w:tcW w:w="915" w:type="dxa"/>
            <w:tcBorders>
              <w:top w:val="nil"/>
              <w:left w:val="nil"/>
              <w:bottom w:val="nil"/>
              <w:right w:val="nil"/>
            </w:tcBorders>
          </w:tcPr>
          <w:p w14:paraId="352562E9"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nil"/>
              <w:right w:val="nil"/>
            </w:tcBorders>
          </w:tcPr>
          <w:p w14:paraId="76506107"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nil"/>
              <w:right w:val="nil"/>
            </w:tcBorders>
          </w:tcPr>
          <w:p w14:paraId="04A74853"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1FBE71C7" w14:textId="77777777" w:rsidTr="00961A8E">
        <w:tc>
          <w:tcPr>
            <w:tcW w:w="1276" w:type="dxa"/>
            <w:tcBorders>
              <w:top w:val="nil"/>
              <w:left w:val="nil"/>
              <w:bottom w:val="single" w:sz="4" w:space="0" w:color="auto"/>
              <w:right w:val="nil"/>
            </w:tcBorders>
          </w:tcPr>
          <w:p w14:paraId="0FE69AEB"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Desember</w:t>
            </w:r>
          </w:p>
        </w:tc>
        <w:tc>
          <w:tcPr>
            <w:tcW w:w="1276" w:type="dxa"/>
            <w:tcBorders>
              <w:top w:val="nil"/>
              <w:left w:val="nil"/>
              <w:bottom w:val="single" w:sz="4" w:space="0" w:color="auto"/>
              <w:right w:val="nil"/>
            </w:tcBorders>
          </w:tcPr>
          <w:p w14:paraId="1CD1F07B"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147.502</w:t>
            </w:r>
          </w:p>
        </w:tc>
        <w:tc>
          <w:tcPr>
            <w:tcW w:w="1392" w:type="dxa"/>
            <w:tcBorders>
              <w:top w:val="nil"/>
              <w:left w:val="nil"/>
              <w:bottom w:val="single" w:sz="4" w:space="0" w:color="auto"/>
              <w:right w:val="nil"/>
            </w:tcBorders>
          </w:tcPr>
          <w:p w14:paraId="3D03609F"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1.832</w:t>
            </w:r>
          </w:p>
        </w:tc>
        <w:tc>
          <w:tcPr>
            <w:tcW w:w="1159" w:type="dxa"/>
            <w:tcBorders>
              <w:top w:val="nil"/>
              <w:left w:val="nil"/>
              <w:bottom w:val="single" w:sz="4" w:space="0" w:color="auto"/>
              <w:right w:val="nil"/>
            </w:tcBorders>
          </w:tcPr>
          <w:p w14:paraId="459E879B"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0,0124</w:t>
            </w:r>
          </w:p>
        </w:tc>
        <w:tc>
          <w:tcPr>
            <w:tcW w:w="915" w:type="dxa"/>
            <w:tcBorders>
              <w:top w:val="nil"/>
              <w:left w:val="nil"/>
              <w:bottom w:val="single" w:sz="4" w:space="0" w:color="auto"/>
              <w:right w:val="nil"/>
            </w:tcBorders>
          </w:tcPr>
          <w:p w14:paraId="6DC528F6"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0,012</w:t>
            </w:r>
          </w:p>
        </w:tc>
        <w:tc>
          <w:tcPr>
            <w:tcW w:w="971" w:type="dxa"/>
            <w:tcBorders>
              <w:top w:val="nil"/>
              <w:left w:val="nil"/>
              <w:bottom w:val="single" w:sz="4" w:space="0" w:color="auto"/>
              <w:right w:val="nil"/>
            </w:tcBorders>
          </w:tcPr>
          <w:p w14:paraId="3FC15589"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0,014</w:t>
            </w:r>
          </w:p>
        </w:tc>
        <w:tc>
          <w:tcPr>
            <w:tcW w:w="948" w:type="dxa"/>
            <w:tcBorders>
              <w:top w:val="nil"/>
              <w:left w:val="nil"/>
              <w:bottom w:val="single" w:sz="4" w:space="0" w:color="auto"/>
              <w:right w:val="nil"/>
            </w:tcBorders>
          </w:tcPr>
          <w:p w14:paraId="76FB3F75" w14:textId="77777777" w:rsidR="008D0375" w:rsidRPr="008D0375" w:rsidRDefault="008D0375" w:rsidP="00351E1F">
            <w:pPr>
              <w:spacing w:line="276" w:lineRule="auto"/>
              <w:jc w:val="both"/>
              <w:rPr>
                <w:rFonts w:ascii="Times New Roman" w:hAnsi="Times New Roman" w:cs="Times New Roman"/>
                <w:sz w:val="24"/>
              </w:rPr>
            </w:pPr>
            <w:r w:rsidRPr="008D0375">
              <w:rPr>
                <w:rFonts w:ascii="Times New Roman" w:hAnsi="Times New Roman" w:cs="Times New Roman"/>
                <w:sz w:val="24"/>
              </w:rPr>
              <w:t>0,0099</w:t>
            </w:r>
          </w:p>
        </w:tc>
      </w:tr>
      <w:tr w:rsidR="008D0375" w:rsidRPr="008D0375" w14:paraId="21FEEEE2" w14:textId="77777777" w:rsidTr="00961A8E">
        <w:tc>
          <w:tcPr>
            <w:tcW w:w="1276" w:type="dxa"/>
            <w:tcBorders>
              <w:top w:val="single" w:sz="4" w:space="0" w:color="auto"/>
              <w:left w:val="nil"/>
              <w:bottom w:val="single" w:sz="4" w:space="0" w:color="auto"/>
              <w:right w:val="nil"/>
            </w:tcBorders>
          </w:tcPr>
          <w:p w14:paraId="681FA5F3" w14:textId="77777777" w:rsidR="008D0375" w:rsidRPr="008D0375" w:rsidRDefault="008D0375" w:rsidP="00351E1F">
            <w:pPr>
              <w:spacing w:line="276" w:lineRule="auto"/>
              <w:ind w:left="426"/>
              <w:jc w:val="both"/>
              <w:rPr>
                <w:rFonts w:ascii="Times New Roman" w:hAnsi="Times New Roman" w:cs="Times New Roman"/>
                <w:bCs/>
                <w:sz w:val="24"/>
              </w:rPr>
            </w:pPr>
            <w:r w:rsidRPr="008D0375">
              <w:rPr>
                <w:rFonts w:ascii="Times New Roman" w:hAnsi="Times New Roman" w:cs="Times New Roman"/>
                <w:bCs/>
                <w:sz w:val="24"/>
              </w:rPr>
              <w:t>Total</w:t>
            </w:r>
          </w:p>
        </w:tc>
        <w:tc>
          <w:tcPr>
            <w:tcW w:w="1276" w:type="dxa"/>
            <w:tcBorders>
              <w:top w:val="single" w:sz="4" w:space="0" w:color="auto"/>
              <w:left w:val="nil"/>
              <w:bottom w:val="single" w:sz="4" w:space="0" w:color="auto"/>
              <w:right w:val="nil"/>
            </w:tcBorders>
          </w:tcPr>
          <w:p w14:paraId="212E4022" w14:textId="77777777" w:rsidR="008D0375" w:rsidRPr="008D0375" w:rsidRDefault="008D0375" w:rsidP="00351E1F">
            <w:pPr>
              <w:spacing w:line="276" w:lineRule="auto"/>
              <w:jc w:val="both"/>
              <w:rPr>
                <w:rFonts w:ascii="Times New Roman" w:hAnsi="Times New Roman" w:cs="Times New Roman"/>
                <w:bCs/>
                <w:sz w:val="24"/>
              </w:rPr>
            </w:pPr>
            <w:r w:rsidRPr="008D0375">
              <w:rPr>
                <w:rFonts w:ascii="Times New Roman" w:hAnsi="Times New Roman" w:cs="Times New Roman"/>
                <w:bCs/>
                <w:sz w:val="24"/>
              </w:rPr>
              <w:t>1.146.528</w:t>
            </w:r>
          </w:p>
        </w:tc>
        <w:tc>
          <w:tcPr>
            <w:tcW w:w="1392" w:type="dxa"/>
            <w:tcBorders>
              <w:top w:val="single" w:sz="4" w:space="0" w:color="auto"/>
              <w:left w:val="nil"/>
              <w:bottom w:val="single" w:sz="4" w:space="0" w:color="auto"/>
              <w:right w:val="nil"/>
            </w:tcBorders>
          </w:tcPr>
          <w:p w14:paraId="065F1E90" w14:textId="77777777" w:rsidR="008D0375" w:rsidRPr="008D0375" w:rsidRDefault="008D0375" w:rsidP="00351E1F">
            <w:pPr>
              <w:spacing w:line="276" w:lineRule="auto"/>
              <w:jc w:val="both"/>
              <w:rPr>
                <w:rFonts w:ascii="Times New Roman" w:hAnsi="Times New Roman" w:cs="Times New Roman"/>
                <w:bCs/>
                <w:sz w:val="24"/>
              </w:rPr>
            </w:pPr>
            <w:r w:rsidRPr="008D0375">
              <w:rPr>
                <w:rFonts w:ascii="Times New Roman" w:hAnsi="Times New Roman" w:cs="Times New Roman"/>
                <w:bCs/>
                <w:sz w:val="24"/>
              </w:rPr>
              <w:t>13.952</w:t>
            </w:r>
          </w:p>
        </w:tc>
        <w:tc>
          <w:tcPr>
            <w:tcW w:w="1159" w:type="dxa"/>
            <w:tcBorders>
              <w:top w:val="single" w:sz="4" w:space="0" w:color="auto"/>
              <w:left w:val="nil"/>
              <w:bottom w:val="single" w:sz="4" w:space="0" w:color="auto"/>
              <w:right w:val="nil"/>
            </w:tcBorders>
          </w:tcPr>
          <w:p w14:paraId="0A24355C" w14:textId="77777777" w:rsidR="008D0375" w:rsidRPr="008D0375" w:rsidRDefault="008D0375" w:rsidP="00351E1F">
            <w:pPr>
              <w:spacing w:line="276" w:lineRule="auto"/>
              <w:ind w:left="426"/>
              <w:jc w:val="both"/>
              <w:rPr>
                <w:rFonts w:ascii="Times New Roman" w:hAnsi="Times New Roman" w:cs="Times New Roman"/>
                <w:sz w:val="24"/>
              </w:rPr>
            </w:pPr>
          </w:p>
        </w:tc>
        <w:tc>
          <w:tcPr>
            <w:tcW w:w="915" w:type="dxa"/>
            <w:tcBorders>
              <w:top w:val="single" w:sz="4" w:space="0" w:color="auto"/>
              <w:left w:val="nil"/>
              <w:bottom w:val="single" w:sz="4" w:space="0" w:color="auto"/>
              <w:right w:val="nil"/>
            </w:tcBorders>
          </w:tcPr>
          <w:p w14:paraId="2A1FC2FF" w14:textId="77777777" w:rsidR="008D0375" w:rsidRPr="008D0375" w:rsidRDefault="008D0375" w:rsidP="00351E1F">
            <w:pPr>
              <w:spacing w:line="276" w:lineRule="auto"/>
              <w:ind w:left="426"/>
              <w:jc w:val="both"/>
              <w:rPr>
                <w:rFonts w:ascii="Times New Roman" w:hAnsi="Times New Roman" w:cs="Times New Roman"/>
                <w:sz w:val="24"/>
              </w:rPr>
            </w:pPr>
          </w:p>
        </w:tc>
        <w:tc>
          <w:tcPr>
            <w:tcW w:w="971" w:type="dxa"/>
            <w:tcBorders>
              <w:top w:val="single" w:sz="4" w:space="0" w:color="auto"/>
              <w:left w:val="nil"/>
              <w:bottom w:val="single" w:sz="4" w:space="0" w:color="auto"/>
              <w:right w:val="nil"/>
            </w:tcBorders>
          </w:tcPr>
          <w:p w14:paraId="1F88696F" w14:textId="77777777" w:rsidR="008D0375" w:rsidRPr="008D0375" w:rsidRDefault="008D0375" w:rsidP="00351E1F">
            <w:pPr>
              <w:spacing w:line="276" w:lineRule="auto"/>
              <w:ind w:left="426"/>
              <w:jc w:val="both"/>
              <w:rPr>
                <w:rFonts w:ascii="Times New Roman" w:hAnsi="Times New Roman" w:cs="Times New Roman"/>
                <w:sz w:val="24"/>
              </w:rPr>
            </w:pPr>
          </w:p>
        </w:tc>
        <w:tc>
          <w:tcPr>
            <w:tcW w:w="948" w:type="dxa"/>
            <w:tcBorders>
              <w:top w:val="single" w:sz="4" w:space="0" w:color="auto"/>
              <w:left w:val="nil"/>
              <w:bottom w:val="single" w:sz="4" w:space="0" w:color="auto"/>
              <w:right w:val="nil"/>
            </w:tcBorders>
          </w:tcPr>
          <w:p w14:paraId="4F419506" w14:textId="77777777" w:rsidR="008D0375" w:rsidRPr="008D0375" w:rsidRDefault="008D0375" w:rsidP="00351E1F">
            <w:pPr>
              <w:spacing w:line="276" w:lineRule="auto"/>
              <w:ind w:left="426"/>
              <w:jc w:val="both"/>
              <w:rPr>
                <w:rFonts w:ascii="Times New Roman" w:hAnsi="Times New Roman" w:cs="Times New Roman"/>
                <w:sz w:val="24"/>
              </w:rPr>
            </w:pPr>
          </w:p>
        </w:tc>
      </w:tr>
    </w:tbl>
    <w:p w14:paraId="4C1F1690" w14:textId="77777777" w:rsidR="008D0375" w:rsidRDefault="008D0375" w:rsidP="00351E1F">
      <w:pPr>
        <w:spacing w:after="0"/>
        <w:ind w:firstLine="284"/>
        <w:jc w:val="both"/>
        <w:rPr>
          <w:rFonts w:ascii="Times New Roman" w:hAnsi="Times New Roman" w:cs="Times New Roman"/>
          <w:bCs/>
          <w:sz w:val="24"/>
          <w:lang w:val="en-US"/>
        </w:rPr>
      </w:pPr>
      <w:r w:rsidRPr="008D0375">
        <w:rPr>
          <w:rFonts w:ascii="Times New Roman" w:hAnsi="Times New Roman" w:cs="Times New Roman"/>
          <w:bCs/>
          <w:sz w:val="24"/>
          <w:lang w:val="en-US"/>
        </w:rPr>
        <w:t>Sumber : Data sekunder yang diolah 2024</w:t>
      </w:r>
    </w:p>
    <w:p w14:paraId="1AA52DC6" w14:textId="440D4C70" w:rsidR="00876D39" w:rsidRDefault="00351E1F" w:rsidP="00351E1F">
      <w:pPr>
        <w:spacing w:after="0"/>
        <w:ind w:firstLine="284"/>
        <w:jc w:val="both"/>
        <w:rPr>
          <w:rFonts w:ascii="Times New Roman" w:hAnsi="Times New Roman" w:cs="Times New Roman"/>
          <w:bCs/>
          <w:sz w:val="24"/>
          <w:lang w:val="en-US"/>
        </w:rPr>
      </w:pPr>
      <w:r>
        <w:rPr>
          <w:rFonts w:ascii="Times New Roman" w:hAnsi="Times New Roman" w:cs="Times New Roman"/>
          <w:bCs/>
          <w:sz w:val="24"/>
          <w:lang w:val="en-US"/>
        </w:rPr>
        <w:lastRenderedPageBreak/>
        <w:t xml:space="preserve">         </w:t>
      </w:r>
      <w:r w:rsidR="00876D39">
        <w:rPr>
          <w:rFonts w:ascii="Times New Roman" w:hAnsi="Times New Roman" w:cs="Times New Roman"/>
          <w:bCs/>
          <w:noProof/>
          <w:sz w:val="24"/>
          <w:lang w:val="en-US"/>
          <w14:ligatures w14:val="standardContextual"/>
        </w:rPr>
        <w:drawing>
          <wp:inline distT="0" distB="0" distL="0" distR="0" wp14:anchorId="4F02EE55" wp14:editId="3A3FFE58">
            <wp:extent cx="3320669" cy="1965960"/>
            <wp:effectExtent l="0" t="0" r="13335" b="15240"/>
            <wp:docPr id="4728732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D4E3FA" w14:textId="77777777" w:rsidR="00876D39" w:rsidRPr="00876D39" w:rsidRDefault="00876D39" w:rsidP="00351E1F">
      <w:pPr>
        <w:spacing w:after="0"/>
        <w:ind w:firstLine="1276"/>
        <w:jc w:val="both"/>
        <w:rPr>
          <w:rFonts w:ascii="Times New Roman" w:hAnsi="Times New Roman" w:cs="Times New Roman"/>
          <w:b/>
          <w:bCs/>
          <w:sz w:val="24"/>
          <w:lang w:val="en-US"/>
        </w:rPr>
      </w:pPr>
      <w:r w:rsidRPr="00876D39">
        <w:rPr>
          <w:rFonts w:ascii="Times New Roman" w:hAnsi="Times New Roman" w:cs="Times New Roman"/>
          <w:b/>
          <w:bCs/>
          <w:sz w:val="24"/>
          <w:lang w:val="en-US"/>
        </w:rPr>
        <w:t>Diagram Peta Kendali (</w:t>
      </w:r>
      <w:r w:rsidRPr="00876D39">
        <w:rPr>
          <w:rFonts w:ascii="Times New Roman" w:hAnsi="Times New Roman" w:cs="Times New Roman"/>
          <w:b/>
          <w:bCs/>
          <w:i/>
          <w:iCs/>
          <w:sz w:val="24"/>
          <w:lang w:val="en-US"/>
        </w:rPr>
        <w:t>Control Chart</w:t>
      </w:r>
      <w:r w:rsidRPr="00876D39">
        <w:rPr>
          <w:rFonts w:ascii="Times New Roman" w:hAnsi="Times New Roman" w:cs="Times New Roman"/>
          <w:b/>
          <w:bCs/>
          <w:sz w:val="24"/>
          <w:lang w:val="en-US"/>
        </w:rPr>
        <w:t>)</w:t>
      </w:r>
    </w:p>
    <w:p w14:paraId="213AAC63" w14:textId="77777777" w:rsidR="00876D39" w:rsidRDefault="00876D39" w:rsidP="00351E1F">
      <w:pPr>
        <w:spacing w:after="0"/>
        <w:ind w:firstLine="284"/>
        <w:jc w:val="both"/>
        <w:rPr>
          <w:rFonts w:ascii="Times New Roman" w:hAnsi="Times New Roman" w:cs="Times New Roman"/>
          <w:bCs/>
          <w:sz w:val="24"/>
          <w:lang w:val="en-US"/>
        </w:rPr>
      </w:pPr>
      <w:r w:rsidRPr="00876D39">
        <w:rPr>
          <w:rFonts w:ascii="Times New Roman" w:hAnsi="Times New Roman" w:cs="Times New Roman"/>
          <w:bCs/>
          <w:sz w:val="24"/>
          <w:lang w:val="en-US"/>
        </w:rPr>
        <w:t xml:space="preserve">Berdasarkan perhitungan peta kendali pada tabel diatas dan diagram diatas, maka dapat diketahui bahwa pada periode bulan Januari hingga Desember 2023, PT Candi Loka di Jamus, peta kendali yang paling tinggi terdapat di bulan juni 2023 dengan nilai proporsi sebesar 0,0140. Sedangkan peta kendali terendah ada di bulan Juli dan 2023 dengan nilai sebesar 0,0107. </w:t>
      </w:r>
    </w:p>
    <w:p w14:paraId="68019874" w14:textId="77777777" w:rsidR="004B31FD" w:rsidRDefault="004B31FD" w:rsidP="00351E1F">
      <w:pPr>
        <w:spacing w:after="0"/>
        <w:jc w:val="both"/>
        <w:rPr>
          <w:rFonts w:ascii="Times New Roman" w:hAnsi="Times New Roman" w:cs="Times New Roman"/>
          <w:b/>
          <w:bCs/>
          <w:i/>
          <w:iCs/>
          <w:sz w:val="24"/>
          <w:lang w:val="en-US"/>
        </w:rPr>
      </w:pPr>
      <w:r w:rsidRPr="004B31FD">
        <w:rPr>
          <w:rFonts w:ascii="Times New Roman" w:hAnsi="Times New Roman" w:cs="Times New Roman"/>
          <w:b/>
          <w:bCs/>
          <w:i/>
          <w:iCs/>
          <w:sz w:val="24"/>
          <w:lang w:val="en-US"/>
        </w:rPr>
        <w:t>Analyze</w:t>
      </w:r>
    </w:p>
    <w:p w14:paraId="5599A36E" w14:textId="77777777" w:rsidR="004B31FD" w:rsidRPr="00703BAC" w:rsidRDefault="004B31FD" w:rsidP="00351E1F">
      <w:pPr>
        <w:spacing w:after="0"/>
        <w:jc w:val="both"/>
        <w:rPr>
          <w:rFonts w:ascii="Times New Roman" w:eastAsia="Times New Roman" w:hAnsi="Times New Roman" w:cs="Times New Roman"/>
          <w:bCs/>
          <w:sz w:val="24"/>
          <w:szCs w:val="24"/>
          <w:lang w:val="en-US"/>
        </w:rPr>
      </w:pPr>
      <w:r w:rsidRPr="004C14BF">
        <w:rPr>
          <w:rFonts w:ascii="Times New Roman" w:eastAsia="Times New Roman" w:hAnsi="Times New Roman" w:cs="Times New Roman"/>
          <w:bCs/>
          <w:sz w:val="24"/>
          <w:szCs w:val="24"/>
        </w:rPr>
        <w:t xml:space="preserve">Pada tahap </w:t>
      </w:r>
      <w:r w:rsidRPr="004C14BF">
        <w:rPr>
          <w:rFonts w:ascii="Times New Roman" w:eastAsia="Times New Roman" w:hAnsi="Times New Roman" w:cs="Times New Roman"/>
          <w:bCs/>
          <w:i/>
          <w:iCs/>
          <w:sz w:val="24"/>
          <w:szCs w:val="24"/>
        </w:rPr>
        <w:t>analyze</w:t>
      </w:r>
      <w:r w:rsidRPr="004C14BF">
        <w:rPr>
          <w:rFonts w:ascii="Times New Roman" w:eastAsia="Times New Roman" w:hAnsi="Times New Roman" w:cs="Times New Roman"/>
          <w:bCs/>
          <w:sz w:val="24"/>
          <w:szCs w:val="24"/>
        </w:rPr>
        <w:t xml:space="preserve"> dilakukan untuk mengetahui faktor penyebab kecacatan menggunakan diagram pareto, dan untuk menganalisis akar penyebab kecacatan menggunakan diagram </w:t>
      </w:r>
      <w:r w:rsidRPr="004C14BF">
        <w:rPr>
          <w:rFonts w:ascii="Times New Roman" w:eastAsia="Times New Roman" w:hAnsi="Times New Roman" w:cs="Times New Roman"/>
          <w:bCs/>
          <w:i/>
          <w:iCs/>
          <w:sz w:val="24"/>
          <w:szCs w:val="24"/>
        </w:rPr>
        <w:t>fishbone.</w:t>
      </w:r>
    </w:p>
    <w:p w14:paraId="021F9B31" w14:textId="77777777" w:rsidR="004B31FD" w:rsidRPr="004C14BF" w:rsidRDefault="004B31FD" w:rsidP="00351E1F">
      <w:pPr>
        <w:pStyle w:val="ListParagraph"/>
        <w:numPr>
          <w:ilvl w:val="3"/>
          <w:numId w:val="4"/>
        </w:numPr>
        <w:spacing w:after="0"/>
        <w:ind w:left="426" w:hanging="426"/>
        <w:jc w:val="both"/>
        <w:rPr>
          <w:rFonts w:ascii="Times New Roman" w:eastAsia="Times New Roman" w:hAnsi="Times New Roman" w:cs="Times New Roman"/>
          <w:b/>
          <w:bCs/>
          <w:sz w:val="24"/>
          <w:szCs w:val="24"/>
        </w:rPr>
      </w:pPr>
      <w:r w:rsidRPr="004C14BF">
        <w:rPr>
          <w:rFonts w:ascii="Times New Roman" w:eastAsia="Times New Roman" w:hAnsi="Times New Roman" w:cs="Times New Roman"/>
          <w:b/>
          <w:bCs/>
          <w:sz w:val="24"/>
          <w:szCs w:val="24"/>
        </w:rPr>
        <w:t>Diagram Pareto</w:t>
      </w:r>
    </w:p>
    <w:p w14:paraId="11914D51" w14:textId="77777777" w:rsidR="004B31FD" w:rsidRDefault="004B31FD" w:rsidP="00351E1F">
      <w:pPr>
        <w:pStyle w:val="ListParagraph"/>
        <w:spacing w:after="0"/>
        <w:ind w:left="0" w:firstLine="426"/>
        <w:jc w:val="both"/>
        <w:rPr>
          <w:rFonts w:ascii="Times New Roman" w:eastAsia="Times New Roman" w:hAnsi="Times New Roman" w:cs="Times New Roman"/>
          <w:bCs/>
          <w:sz w:val="24"/>
          <w:szCs w:val="24"/>
          <w:lang w:val="en-US"/>
        </w:rPr>
      </w:pPr>
      <w:r w:rsidRPr="004C14BF">
        <w:rPr>
          <w:rFonts w:ascii="Times New Roman" w:eastAsia="Times New Roman" w:hAnsi="Times New Roman" w:cs="Times New Roman"/>
          <w:bCs/>
          <w:sz w:val="24"/>
          <w:szCs w:val="24"/>
          <w:lang w:val="en-US"/>
        </w:rPr>
        <w:t xml:space="preserve">Diagram pareto merupakan </w:t>
      </w:r>
      <w:r w:rsidRPr="004C14BF">
        <w:rPr>
          <w:rFonts w:ascii="Times New Roman" w:eastAsia="Times New Roman" w:hAnsi="Times New Roman" w:cs="Times New Roman"/>
          <w:bCs/>
          <w:i/>
          <w:iCs/>
          <w:sz w:val="24"/>
          <w:szCs w:val="24"/>
          <w:lang w:val="en-US"/>
        </w:rPr>
        <w:t>tool</w:t>
      </w:r>
      <w:r w:rsidRPr="004C14BF">
        <w:rPr>
          <w:rFonts w:ascii="Times New Roman" w:eastAsia="Times New Roman" w:hAnsi="Times New Roman" w:cs="Times New Roman"/>
          <w:bCs/>
          <w:sz w:val="24"/>
          <w:szCs w:val="24"/>
          <w:lang w:val="en-US"/>
        </w:rPr>
        <w:t xml:space="preserve"> yang melambangkan sumber </w:t>
      </w:r>
      <w:r w:rsidRPr="004C14BF">
        <w:rPr>
          <w:rFonts w:ascii="Times New Roman" w:eastAsia="Times New Roman" w:hAnsi="Times New Roman" w:cs="Times New Roman"/>
          <w:bCs/>
          <w:i/>
          <w:iCs/>
          <w:sz w:val="24"/>
          <w:szCs w:val="24"/>
          <w:lang w:val="en-US"/>
        </w:rPr>
        <w:t>defect</w:t>
      </w:r>
      <w:r w:rsidRPr="004C14BF">
        <w:rPr>
          <w:rFonts w:ascii="Times New Roman" w:eastAsia="Times New Roman" w:hAnsi="Times New Roman" w:cs="Times New Roman"/>
          <w:bCs/>
          <w:sz w:val="24"/>
          <w:szCs w:val="24"/>
          <w:lang w:val="en-US"/>
        </w:rPr>
        <w:t xml:space="preserve"> atau cacat yang paling sering didapati secara urut dari kiri ke kanan</w:t>
      </w:r>
      <w:r>
        <w:rPr>
          <w:rFonts w:ascii="Times New Roman" w:eastAsia="Times New Roman" w:hAnsi="Times New Roman" w:cs="Times New Roman"/>
          <w:bCs/>
          <w:sz w:val="24"/>
          <w:szCs w:val="24"/>
          <w:lang w:val="en-US"/>
        </w:rPr>
        <w:t>.</w:t>
      </w:r>
    </w:p>
    <w:p w14:paraId="1557417C" w14:textId="4F77F4F5" w:rsidR="004B31FD" w:rsidRDefault="004B31FD" w:rsidP="00351E1F">
      <w:pPr>
        <w:spacing w:after="0"/>
        <w:jc w:val="both"/>
        <w:rPr>
          <w:rFonts w:ascii="Times New Roman" w:hAnsi="Times New Roman" w:cs="Times New Roman"/>
          <w:b/>
          <w:bCs/>
          <w:sz w:val="24"/>
          <w:lang w:val="en-US"/>
        </w:rPr>
      </w:pPr>
      <w:r>
        <w:rPr>
          <w:noProof/>
          <w:lang w:val="en-US"/>
        </w:rPr>
        <w:drawing>
          <wp:inline distT="0" distB="0" distL="0" distR="0" wp14:anchorId="6F859D32" wp14:editId="1A27BEDA">
            <wp:extent cx="3631565" cy="1938655"/>
            <wp:effectExtent l="0" t="0" r="6985" b="4445"/>
            <wp:docPr id="62228376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48E194" w14:textId="77777777" w:rsidR="004B31FD" w:rsidRPr="004B31FD" w:rsidRDefault="004B31FD" w:rsidP="00351E1F">
      <w:pPr>
        <w:spacing w:after="0"/>
        <w:ind w:firstLine="2127"/>
        <w:jc w:val="both"/>
        <w:rPr>
          <w:rFonts w:ascii="Times New Roman" w:hAnsi="Times New Roman" w:cs="Times New Roman"/>
          <w:b/>
          <w:bCs/>
          <w:sz w:val="24"/>
        </w:rPr>
      </w:pPr>
      <w:r w:rsidRPr="004B31FD">
        <w:rPr>
          <w:rFonts w:ascii="Times New Roman" w:hAnsi="Times New Roman" w:cs="Times New Roman"/>
          <w:b/>
          <w:bCs/>
          <w:sz w:val="24"/>
        </w:rPr>
        <w:t>Diagram Pareto</w:t>
      </w:r>
    </w:p>
    <w:p w14:paraId="5B396A8D" w14:textId="77777777" w:rsidR="000F7777" w:rsidRDefault="000F7777" w:rsidP="00351E1F">
      <w:pPr>
        <w:pStyle w:val="ListParagraph"/>
        <w:tabs>
          <w:tab w:val="left" w:pos="142"/>
        </w:tabs>
        <w:spacing w:after="0"/>
        <w:ind w:left="0"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Dari diagram diatas dapat diketahui </w:t>
      </w:r>
      <w:r w:rsidRPr="004C14BF">
        <w:rPr>
          <w:rFonts w:ascii="Times New Roman" w:eastAsia="Times New Roman" w:hAnsi="Times New Roman" w:cs="Times New Roman"/>
          <w:sz w:val="24"/>
          <w:szCs w:val="24"/>
          <w:lang w:val="en-US"/>
        </w:rPr>
        <w:t>bahwa</w:t>
      </w:r>
      <w:r>
        <w:rPr>
          <w:rFonts w:ascii="Times New Roman" w:eastAsia="Times New Roman" w:hAnsi="Times New Roman" w:cs="Times New Roman"/>
          <w:sz w:val="24"/>
          <w:szCs w:val="24"/>
          <w:lang w:val="en-US"/>
        </w:rPr>
        <w:t>,</w:t>
      </w:r>
      <w:r w:rsidRPr="004C14BF">
        <w:rPr>
          <w:rFonts w:ascii="Times New Roman" w:eastAsia="Times New Roman" w:hAnsi="Times New Roman" w:cs="Times New Roman"/>
          <w:sz w:val="24"/>
          <w:szCs w:val="24"/>
          <w:lang w:val="en-US"/>
        </w:rPr>
        <w:t xml:space="preserve"> dari tiga jenis cacat yang terjadi pada produk pada periode Januari sampai Desember 2023 yaitu cacat yang paling banyak yaitu cacat </w:t>
      </w:r>
      <w:bookmarkStart w:id="8" w:name="_Hlk169145397"/>
      <w:r w:rsidRPr="004C14BF">
        <w:rPr>
          <w:rFonts w:ascii="Times New Roman" w:eastAsia="Times New Roman" w:hAnsi="Times New Roman" w:cs="Times New Roman"/>
          <w:sz w:val="24"/>
          <w:szCs w:val="24"/>
          <w:lang w:val="en-US"/>
        </w:rPr>
        <w:t>tidak terpilin/lembaran 66%</w:t>
      </w:r>
      <w:bookmarkEnd w:id="8"/>
      <w:r w:rsidRPr="004C14BF">
        <w:rPr>
          <w:rFonts w:ascii="Times New Roman" w:eastAsia="Times New Roman" w:hAnsi="Times New Roman" w:cs="Times New Roman"/>
          <w:sz w:val="24"/>
          <w:szCs w:val="24"/>
          <w:lang w:val="en-US"/>
        </w:rPr>
        <w:t xml:space="preserve"> dan disusul dengan cacat </w:t>
      </w:r>
      <w:bookmarkStart w:id="9" w:name="_Hlk169145423"/>
      <w:r w:rsidRPr="004C14BF">
        <w:rPr>
          <w:rFonts w:ascii="Times New Roman" w:eastAsia="Times New Roman" w:hAnsi="Times New Roman" w:cs="Times New Roman"/>
          <w:sz w:val="24"/>
          <w:szCs w:val="24"/>
          <w:lang w:val="en-US"/>
        </w:rPr>
        <w:t>kehitaman sebesar 26%</w:t>
      </w:r>
      <w:bookmarkEnd w:id="9"/>
      <w:r w:rsidRPr="004C14BF">
        <w:rPr>
          <w:rFonts w:ascii="Times New Roman" w:eastAsia="Times New Roman" w:hAnsi="Times New Roman" w:cs="Times New Roman"/>
          <w:sz w:val="24"/>
          <w:szCs w:val="24"/>
          <w:lang w:val="en-US"/>
        </w:rPr>
        <w:t>.</w:t>
      </w:r>
    </w:p>
    <w:p w14:paraId="44B989A6" w14:textId="77777777" w:rsidR="000F7777" w:rsidRDefault="000F7777" w:rsidP="00351E1F">
      <w:pPr>
        <w:pStyle w:val="ListParagraph"/>
        <w:numPr>
          <w:ilvl w:val="3"/>
          <w:numId w:val="4"/>
        </w:numPr>
        <w:tabs>
          <w:tab w:val="left" w:pos="142"/>
        </w:tabs>
        <w:spacing w:after="0"/>
        <w:ind w:left="426" w:hanging="426"/>
        <w:jc w:val="both"/>
        <w:rPr>
          <w:rFonts w:ascii="Times New Roman" w:eastAsia="Times New Roman" w:hAnsi="Times New Roman" w:cs="Times New Roman"/>
          <w:b/>
          <w:sz w:val="24"/>
          <w:szCs w:val="24"/>
          <w:lang w:val="en-US"/>
        </w:rPr>
      </w:pPr>
      <w:r w:rsidRPr="00097DB4">
        <w:rPr>
          <w:rFonts w:ascii="Times New Roman" w:eastAsia="Times New Roman" w:hAnsi="Times New Roman" w:cs="Times New Roman"/>
          <w:b/>
          <w:sz w:val="24"/>
          <w:szCs w:val="24"/>
          <w:lang w:val="en-US"/>
        </w:rPr>
        <w:t>Diagram Sebab-Akibat (</w:t>
      </w:r>
      <w:r w:rsidRPr="00097DB4">
        <w:rPr>
          <w:rFonts w:ascii="Times New Roman" w:eastAsia="Times New Roman" w:hAnsi="Times New Roman" w:cs="Times New Roman"/>
          <w:b/>
          <w:i/>
          <w:iCs/>
          <w:sz w:val="24"/>
          <w:szCs w:val="24"/>
          <w:lang w:val="en-US"/>
        </w:rPr>
        <w:t>fishbone</w:t>
      </w:r>
      <w:r w:rsidRPr="00097DB4">
        <w:rPr>
          <w:rFonts w:ascii="Times New Roman" w:eastAsia="Times New Roman" w:hAnsi="Times New Roman" w:cs="Times New Roman"/>
          <w:b/>
          <w:sz w:val="24"/>
          <w:szCs w:val="24"/>
          <w:lang w:val="en-US"/>
        </w:rPr>
        <w:t>)</w:t>
      </w:r>
    </w:p>
    <w:p w14:paraId="1CE28AC3" w14:textId="77777777" w:rsidR="000F7777" w:rsidRDefault="000F7777" w:rsidP="00351E1F">
      <w:pPr>
        <w:pStyle w:val="ListParagraph"/>
        <w:tabs>
          <w:tab w:val="left" w:pos="142"/>
        </w:tabs>
        <w:spacing w:after="0"/>
        <w:ind w:left="426"/>
        <w:jc w:val="both"/>
        <w:rPr>
          <w:rFonts w:ascii="Times New Roman" w:eastAsia="Times New Roman" w:hAnsi="Times New Roman" w:cs="Times New Roman"/>
          <w:bCs/>
          <w:sz w:val="24"/>
          <w:szCs w:val="24"/>
        </w:rPr>
      </w:pPr>
      <w:r w:rsidRPr="00097DB4">
        <w:rPr>
          <w:rFonts w:ascii="Times New Roman" w:eastAsia="Times New Roman" w:hAnsi="Times New Roman" w:cs="Times New Roman"/>
          <w:bCs/>
          <w:sz w:val="24"/>
          <w:szCs w:val="24"/>
        </w:rPr>
        <w:t xml:space="preserve">Analisis </w:t>
      </w:r>
      <w:r w:rsidRPr="00097DB4">
        <w:rPr>
          <w:rFonts w:ascii="Times New Roman" w:eastAsia="Times New Roman" w:hAnsi="Times New Roman" w:cs="Times New Roman"/>
          <w:bCs/>
          <w:i/>
          <w:iCs/>
          <w:sz w:val="24"/>
          <w:szCs w:val="24"/>
        </w:rPr>
        <w:t xml:space="preserve">fishbone </w:t>
      </w:r>
      <w:r w:rsidRPr="00097DB4">
        <w:rPr>
          <w:rFonts w:ascii="Times New Roman" w:eastAsia="Times New Roman" w:hAnsi="Times New Roman" w:cs="Times New Roman"/>
          <w:bCs/>
          <w:sz w:val="24"/>
          <w:szCs w:val="24"/>
        </w:rPr>
        <w:t>diagram untuk mengetahui penyebab utama dari kecacatan</w:t>
      </w:r>
    </w:p>
    <w:p w14:paraId="39F20C12" w14:textId="6C201343" w:rsidR="000F7777" w:rsidRDefault="00351E1F" w:rsidP="00351E1F">
      <w:pPr>
        <w:pStyle w:val="ListParagraph"/>
        <w:tabs>
          <w:tab w:val="left" w:pos="142"/>
        </w:tabs>
        <w:spacing w:after="0"/>
        <w:ind w:left="426"/>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 xml:space="preserve">        </w:t>
      </w:r>
      <w:r w:rsidR="0078708D">
        <w:rPr>
          <w:rFonts w:ascii="Times New Roman" w:eastAsia="Times New Roman" w:hAnsi="Times New Roman" w:cs="Times New Roman"/>
          <w:bCs/>
          <w:sz w:val="24"/>
          <w:szCs w:val="24"/>
          <w:lang w:val="en-US"/>
        </w:rPr>
        <w:t xml:space="preserve">                  </w:t>
      </w:r>
      <w:r w:rsidR="000F7777">
        <w:rPr>
          <w:rFonts w:ascii="Times New Roman" w:eastAsia="Times New Roman" w:hAnsi="Times New Roman" w:cs="Times New Roman"/>
          <w:bCs/>
          <w:noProof/>
          <w:sz w:val="24"/>
          <w:szCs w:val="24"/>
          <w:lang w:val="en-US"/>
        </w:rPr>
        <w:drawing>
          <wp:inline distT="0" distB="0" distL="0" distR="0" wp14:anchorId="4165E82F" wp14:editId="65205958">
            <wp:extent cx="3202044" cy="1901120"/>
            <wp:effectExtent l="0" t="0" r="0" b="4445"/>
            <wp:docPr id="12842251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25199" name="Picture 12842251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6322" cy="1915534"/>
                    </a:xfrm>
                    <a:prstGeom prst="rect">
                      <a:avLst/>
                    </a:prstGeom>
                  </pic:spPr>
                </pic:pic>
              </a:graphicData>
            </a:graphic>
          </wp:inline>
        </w:drawing>
      </w:r>
    </w:p>
    <w:p w14:paraId="15C5CEFB" w14:textId="77777777" w:rsidR="000F7777" w:rsidRPr="00097DB4" w:rsidRDefault="000F7777" w:rsidP="00351E1F">
      <w:pPr>
        <w:pStyle w:val="ListParagraph"/>
        <w:tabs>
          <w:tab w:val="left" w:pos="142"/>
        </w:tabs>
        <w:spacing w:after="0"/>
        <w:ind w:left="426" w:firstLine="708"/>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Gambar </w:t>
      </w:r>
      <w:r w:rsidRPr="00097DB4">
        <w:rPr>
          <w:rFonts w:ascii="Times New Roman" w:eastAsia="Times New Roman" w:hAnsi="Times New Roman" w:cs="Times New Roman"/>
          <w:b/>
          <w:sz w:val="24"/>
          <w:szCs w:val="24"/>
        </w:rPr>
        <w:t>Fishbone diagram tidak terpilin atau lembaran</w:t>
      </w:r>
    </w:p>
    <w:p w14:paraId="60A22EC0" w14:textId="3ADBC533" w:rsidR="000F7777" w:rsidRPr="004C14BF" w:rsidRDefault="0078708D" w:rsidP="00351E1F">
      <w:pPr>
        <w:pStyle w:val="ListParagraph"/>
        <w:tabs>
          <w:tab w:val="left" w:pos="142"/>
        </w:tabs>
        <w:spacing w:after="0"/>
        <w:ind w:left="426"/>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             </w:t>
      </w:r>
      <w:r w:rsidR="000F7777">
        <w:rPr>
          <w:rFonts w:ascii="Times New Roman" w:eastAsia="Times New Roman" w:hAnsi="Times New Roman" w:cs="Times New Roman"/>
          <w:bCs/>
          <w:noProof/>
          <w:sz w:val="24"/>
          <w:szCs w:val="24"/>
          <w:lang w:val="en-US"/>
        </w:rPr>
        <w:drawing>
          <wp:inline distT="0" distB="0" distL="0" distR="0" wp14:anchorId="1025BA5C" wp14:editId="2F0832A3">
            <wp:extent cx="3780622" cy="2011680"/>
            <wp:effectExtent l="0" t="0" r="0" b="7620"/>
            <wp:docPr id="14620634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63493" name="Picture 14620634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09134" cy="2026851"/>
                    </a:xfrm>
                    <a:prstGeom prst="rect">
                      <a:avLst/>
                    </a:prstGeom>
                  </pic:spPr>
                </pic:pic>
              </a:graphicData>
            </a:graphic>
          </wp:inline>
        </w:drawing>
      </w:r>
    </w:p>
    <w:p w14:paraId="48E86519" w14:textId="44F6605E" w:rsidR="000F7777" w:rsidRPr="00097DB4" w:rsidRDefault="0078708D" w:rsidP="00351E1F">
      <w:pPr>
        <w:pStyle w:val="ListParagraph"/>
        <w:tabs>
          <w:tab w:val="left" w:pos="142"/>
        </w:tabs>
        <w:spacing w:after="0"/>
        <w:ind w:left="1985"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      </w:t>
      </w:r>
      <w:r w:rsidR="000F7777">
        <w:rPr>
          <w:rFonts w:ascii="Times New Roman" w:eastAsia="Times New Roman" w:hAnsi="Times New Roman" w:cs="Times New Roman"/>
          <w:b/>
          <w:sz w:val="24"/>
          <w:szCs w:val="24"/>
        </w:rPr>
        <w:t xml:space="preserve">Gambar </w:t>
      </w:r>
      <w:r w:rsidR="000F7777" w:rsidRPr="00097DB4">
        <w:rPr>
          <w:rFonts w:ascii="Times New Roman" w:eastAsia="Times New Roman" w:hAnsi="Times New Roman" w:cs="Times New Roman"/>
          <w:b/>
          <w:sz w:val="24"/>
          <w:szCs w:val="24"/>
        </w:rPr>
        <w:t>Fishbone diagram kehitaman</w:t>
      </w:r>
    </w:p>
    <w:p w14:paraId="167B58C2" w14:textId="77777777" w:rsidR="000F7777" w:rsidRDefault="000F7777" w:rsidP="00351E1F">
      <w:pPr>
        <w:pStyle w:val="ListParagraph"/>
        <w:spacing w:after="0"/>
        <w:ind w:left="0" w:firstLine="426"/>
        <w:jc w:val="both"/>
        <w:rPr>
          <w:rFonts w:ascii="Times New Roman" w:eastAsia="Times New Roman" w:hAnsi="Times New Roman" w:cs="Times New Roman"/>
          <w:sz w:val="24"/>
          <w:szCs w:val="24"/>
        </w:rPr>
      </w:pPr>
      <w:r w:rsidRPr="00097DB4">
        <w:rPr>
          <w:rFonts w:ascii="Times New Roman" w:eastAsia="Times New Roman" w:hAnsi="Times New Roman" w:cs="Times New Roman"/>
          <w:sz w:val="24"/>
          <w:szCs w:val="24"/>
        </w:rPr>
        <w:t xml:space="preserve">Berdasarkan hasil analisa pada gambar </w:t>
      </w:r>
      <w:r>
        <w:rPr>
          <w:rFonts w:ascii="Times New Roman" w:eastAsia="Times New Roman" w:hAnsi="Times New Roman" w:cs="Times New Roman"/>
          <w:sz w:val="24"/>
          <w:szCs w:val="24"/>
        </w:rPr>
        <w:t>diatas</w:t>
      </w:r>
      <w:r w:rsidRPr="00097DB4">
        <w:rPr>
          <w:rFonts w:ascii="Times New Roman" w:eastAsia="Times New Roman" w:hAnsi="Times New Roman" w:cs="Times New Roman"/>
          <w:sz w:val="24"/>
          <w:szCs w:val="24"/>
        </w:rPr>
        <w:t>, pada jenis kecacatan tidak terpilin atau lembaran maupun kehitaman dapat diketahui faktor-faktor penyebab kecacatan yang disebabkan oleh manusia, mesin dan, material. Pada jenis cacat tidak terpilin atau lembaran faktor manusia disebabkan oleh kinerja menurun dan volume daun teh hijau yang dimasukkan melebihi kapasitas, faktor mesin disebabkan oleh lama atau waktu proses penggulungan tidak sesuai, dan faktor material disebabkan oleh daun teh hijau terlalu tua. Pada jenis kecacatan kehitaman, faktor manusia disebabkan oleh operator kurang hati-hati, faktor mesin disebabkan oleh pada mesin pelayuan dan ECP menggunakan bahan bakar wodd pellet, dan faktor material disebabkan oleh pada proses pelayuan daun teh hijau mengalami tingkat pelayuan dari sangat layu sampai gosong.</w:t>
      </w:r>
    </w:p>
    <w:p w14:paraId="1508DACD" w14:textId="77777777" w:rsidR="000F7777" w:rsidRPr="00C26BDA" w:rsidRDefault="000F7777" w:rsidP="00351E1F">
      <w:pPr>
        <w:pStyle w:val="ListParagraph"/>
        <w:spacing w:after="0"/>
        <w:ind w:left="0"/>
        <w:jc w:val="both"/>
        <w:rPr>
          <w:rFonts w:ascii="Times New Roman" w:eastAsia="Times New Roman" w:hAnsi="Times New Roman" w:cs="Times New Roman"/>
          <w:b/>
          <w:bCs/>
          <w:i/>
          <w:iCs/>
          <w:sz w:val="24"/>
          <w:szCs w:val="24"/>
        </w:rPr>
      </w:pPr>
      <w:r w:rsidRPr="00C26BDA">
        <w:rPr>
          <w:rFonts w:ascii="Times New Roman" w:eastAsia="Times New Roman" w:hAnsi="Times New Roman" w:cs="Times New Roman"/>
          <w:b/>
          <w:bCs/>
          <w:i/>
          <w:iCs/>
          <w:sz w:val="24"/>
          <w:szCs w:val="24"/>
        </w:rPr>
        <w:t>Improve</w:t>
      </w:r>
    </w:p>
    <w:p w14:paraId="0FBEB986" w14:textId="77777777" w:rsidR="000F7777" w:rsidRDefault="000F7777" w:rsidP="00351E1F">
      <w:pPr>
        <w:pStyle w:val="ListParagraph"/>
        <w:spacing w:after="0"/>
        <w:ind w:left="0" w:firstLine="720"/>
        <w:jc w:val="both"/>
        <w:rPr>
          <w:rFonts w:ascii="Times New Roman" w:eastAsia="Times New Roman" w:hAnsi="Times New Roman" w:cs="Times New Roman"/>
          <w:sz w:val="24"/>
          <w:szCs w:val="24"/>
        </w:rPr>
      </w:pPr>
      <w:r w:rsidRPr="00097DB4">
        <w:rPr>
          <w:rFonts w:ascii="Times New Roman" w:eastAsia="Times New Roman" w:hAnsi="Times New Roman" w:cs="Times New Roman"/>
          <w:sz w:val="24"/>
          <w:szCs w:val="24"/>
        </w:rPr>
        <w:t xml:space="preserve">Pada tahap </w:t>
      </w:r>
      <w:r w:rsidRPr="00097DB4">
        <w:rPr>
          <w:rFonts w:ascii="Times New Roman" w:eastAsia="Times New Roman" w:hAnsi="Times New Roman" w:cs="Times New Roman"/>
          <w:i/>
          <w:iCs/>
          <w:sz w:val="24"/>
          <w:szCs w:val="24"/>
        </w:rPr>
        <w:t>analyze</w:t>
      </w:r>
      <w:r w:rsidRPr="00097DB4">
        <w:rPr>
          <w:rFonts w:ascii="Times New Roman" w:eastAsia="Times New Roman" w:hAnsi="Times New Roman" w:cs="Times New Roman"/>
          <w:sz w:val="24"/>
          <w:szCs w:val="24"/>
        </w:rPr>
        <w:t xml:space="preserve">, diperoleh hasil dari diagram </w:t>
      </w:r>
      <w:r w:rsidRPr="00097DB4">
        <w:rPr>
          <w:rFonts w:ascii="Times New Roman" w:eastAsia="Times New Roman" w:hAnsi="Times New Roman" w:cs="Times New Roman"/>
          <w:i/>
          <w:iCs/>
          <w:sz w:val="24"/>
          <w:szCs w:val="24"/>
        </w:rPr>
        <w:t>fishbone</w:t>
      </w:r>
      <w:r w:rsidRPr="00097DB4">
        <w:rPr>
          <w:rFonts w:ascii="Times New Roman" w:eastAsia="Times New Roman" w:hAnsi="Times New Roman" w:cs="Times New Roman"/>
          <w:sz w:val="24"/>
          <w:szCs w:val="24"/>
        </w:rPr>
        <w:t xml:space="preserve"> kemudian pada tahap ini diolah menggunakan metode </w:t>
      </w:r>
      <w:r w:rsidRPr="00097DB4">
        <w:rPr>
          <w:rFonts w:ascii="Times New Roman" w:eastAsia="Times New Roman" w:hAnsi="Times New Roman" w:cs="Times New Roman"/>
          <w:i/>
          <w:iCs/>
          <w:sz w:val="24"/>
          <w:szCs w:val="24"/>
        </w:rPr>
        <w:t>Failure Mode and Effect Analysis</w:t>
      </w:r>
      <w:r w:rsidRPr="00097DB4">
        <w:rPr>
          <w:rFonts w:ascii="Times New Roman" w:eastAsia="Times New Roman" w:hAnsi="Times New Roman" w:cs="Times New Roman"/>
          <w:sz w:val="24"/>
          <w:szCs w:val="24"/>
        </w:rPr>
        <w:t xml:space="preserve"> (FMEA). metode ini memperoleh nilai </w:t>
      </w:r>
      <w:r w:rsidRPr="00097DB4">
        <w:rPr>
          <w:rFonts w:ascii="Times New Roman" w:eastAsia="Times New Roman" w:hAnsi="Times New Roman" w:cs="Times New Roman"/>
          <w:i/>
          <w:iCs/>
          <w:sz w:val="24"/>
          <w:szCs w:val="24"/>
        </w:rPr>
        <w:t>Risk Priority Number</w:t>
      </w:r>
      <w:r w:rsidRPr="00097DB4">
        <w:rPr>
          <w:rFonts w:ascii="Times New Roman" w:eastAsia="Times New Roman" w:hAnsi="Times New Roman" w:cs="Times New Roman"/>
          <w:sz w:val="24"/>
          <w:szCs w:val="24"/>
        </w:rPr>
        <w:t xml:space="preserve"> (RPN) yang terbesar</w:t>
      </w:r>
      <w:r>
        <w:rPr>
          <w:rFonts w:ascii="Times New Roman" w:eastAsia="Times New Roman" w:hAnsi="Times New Roman" w:cs="Times New Roman"/>
          <w:sz w:val="24"/>
          <w:szCs w:val="24"/>
        </w:rPr>
        <w:t xml:space="preserve"> </w:t>
      </w:r>
      <w:r w:rsidRPr="00C26BDA">
        <w:rPr>
          <w:rFonts w:ascii="Times New Roman" w:eastAsia="Times New Roman" w:hAnsi="Times New Roman" w:cs="Times New Roman"/>
          <w:bCs/>
          <w:sz w:val="24"/>
          <w:szCs w:val="24"/>
          <w:lang w:val="en-US"/>
        </w:rPr>
        <w:t xml:space="preserve">dan </w:t>
      </w:r>
      <w:r>
        <w:rPr>
          <w:rFonts w:ascii="Times New Roman" w:eastAsia="Times New Roman" w:hAnsi="Times New Roman" w:cs="Times New Roman"/>
          <w:bCs/>
          <w:sz w:val="24"/>
          <w:szCs w:val="24"/>
          <w:lang w:val="en-US"/>
        </w:rPr>
        <w:t xml:space="preserve">tahap </w:t>
      </w:r>
      <w:r w:rsidRPr="00C26BDA">
        <w:rPr>
          <w:rFonts w:ascii="Times New Roman" w:eastAsia="Times New Roman" w:hAnsi="Times New Roman" w:cs="Times New Roman"/>
          <w:bCs/>
          <w:sz w:val="24"/>
          <w:szCs w:val="24"/>
          <w:lang w:val="en-US"/>
        </w:rPr>
        <w:t>5W + 1H</w:t>
      </w:r>
      <w:r w:rsidRPr="00097DB4">
        <w:rPr>
          <w:rFonts w:ascii="Times New Roman" w:eastAsia="Times New Roman" w:hAnsi="Times New Roman" w:cs="Times New Roman"/>
          <w:sz w:val="24"/>
          <w:szCs w:val="24"/>
        </w:rPr>
        <w:t xml:space="preserve">, nilai tersebut menjadi priotitas untuk dilakukan perbaikan. Nilai RPN didapatkan berdasarkan hasil perhitungan nilai dari tingkat </w:t>
      </w:r>
      <w:r w:rsidRPr="00097DB4">
        <w:rPr>
          <w:rFonts w:ascii="Times New Roman" w:eastAsia="Times New Roman" w:hAnsi="Times New Roman" w:cs="Times New Roman"/>
          <w:i/>
          <w:iCs/>
          <w:sz w:val="24"/>
          <w:szCs w:val="24"/>
        </w:rPr>
        <w:t>Severity, Occurrence</w:t>
      </w:r>
      <w:r w:rsidRPr="00097DB4">
        <w:rPr>
          <w:rFonts w:ascii="Times New Roman" w:eastAsia="Times New Roman" w:hAnsi="Times New Roman" w:cs="Times New Roman"/>
          <w:sz w:val="24"/>
          <w:szCs w:val="24"/>
        </w:rPr>
        <w:t xml:space="preserve">, dan </w:t>
      </w:r>
      <w:r w:rsidRPr="00097DB4">
        <w:rPr>
          <w:rFonts w:ascii="Times New Roman" w:eastAsia="Times New Roman" w:hAnsi="Times New Roman" w:cs="Times New Roman"/>
          <w:i/>
          <w:iCs/>
          <w:sz w:val="24"/>
          <w:szCs w:val="24"/>
        </w:rPr>
        <w:t>Detection</w:t>
      </w:r>
      <w:r w:rsidRPr="00097DB4">
        <w:rPr>
          <w:rFonts w:ascii="Times New Roman" w:eastAsia="Times New Roman" w:hAnsi="Times New Roman" w:cs="Times New Roman"/>
          <w:sz w:val="24"/>
          <w:szCs w:val="24"/>
        </w:rPr>
        <w:t xml:space="preserve"> pada masing-masing akar permasalahan.</w:t>
      </w:r>
    </w:p>
    <w:p w14:paraId="6B1424D5" w14:textId="77777777" w:rsidR="0078708D" w:rsidRDefault="0078708D" w:rsidP="00351E1F">
      <w:pPr>
        <w:pStyle w:val="ListParagraph"/>
        <w:spacing w:after="0"/>
        <w:ind w:left="0" w:firstLine="720"/>
        <w:jc w:val="both"/>
        <w:rPr>
          <w:rFonts w:ascii="Times New Roman" w:eastAsia="Times New Roman" w:hAnsi="Times New Roman" w:cs="Times New Roman"/>
          <w:sz w:val="24"/>
          <w:szCs w:val="24"/>
        </w:rPr>
      </w:pPr>
    </w:p>
    <w:p w14:paraId="7ED5ECD8" w14:textId="77777777" w:rsidR="0078708D" w:rsidRDefault="0078708D" w:rsidP="00351E1F">
      <w:pPr>
        <w:pStyle w:val="ListParagraph"/>
        <w:spacing w:after="0"/>
        <w:ind w:left="0" w:firstLine="720"/>
        <w:jc w:val="both"/>
        <w:rPr>
          <w:rFonts w:ascii="Times New Roman" w:eastAsia="Times New Roman" w:hAnsi="Times New Roman" w:cs="Times New Roman"/>
          <w:sz w:val="24"/>
          <w:szCs w:val="24"/>
        </w:rPr>
      </w:pPr>
    </w:p>
    <w:p w14:paraId="6FEC2934" w14:textId="77777777" w:rsidR="0078708D" w:rsidRDefault="0078708D" w:rsidP="00351E1F">
      <w:pPr>
        <w:pStyle w:val="ListParagraph"/>
        <w:spacing w:after="0"/>
        <w:ind w:left="0" w:firstLine="720"/>
        <w:jc w:val="both"/>
        <w:rPr>
          <w:rFonts w:ascii="Times New Roman" w:eastAsia="Times New Roman" w:hAnsi="Times New Roman" w:cs="Times New Roman"/>
          <w:sz w:val="24"/>
          <w:szCs w:val="24"/>
        </w:rPr>
      </w:pPr>
    </w:p>
    <w:tbl>
      <w:tblPr>
        <w:tblStyle w:val="TableGrid"/>
        <w:tblpPr w:leftFromText="180" w:rightFromText="180" w:vertAnchor="text" w:horzAnchor="margin" w:tblpXSpec="center" w:tblpY="524"/>
        <w:tblW w:w="8344" w:type="dxa"/>
        <w:tblLayout w:type="fixed"/>
        <w:tblLook w:val="04A0" w:firstRow="1" w:lastRow="0" w:firstColumn="1" w:lastColumn="0" w:noHBand="0" w:noVBand="1"/>
      </w:tblPr>
      <w:tblGrid>
        <w:gridCol w:w="1362"/>
        <w:gridCol w:w="2896"/>
        <w:gridCol w:w="1022"/>
        <w:gridCol w:w="1021"/>
        <w:gridCol w:w="1022"/>
        <w:gridCol w:w="1021"/>
      </w:tblGrid>
      <w:tr w:rsidR="000F7777" w:rsidRPr="00C26BDA" w14:paraId="4259B30B" w14:textId="77777777" w:rsidTr="0078708D">
        <w:trPr>
          <w:trHeight w:val="338"/>
        </w:trPr>
        <w:tc>
          <w:tcPr>
            <w:tcW w:w="1362" w:type="dxa"/>
            <w:tcBorders>
              <w:left w:val="nil"/>
              <w:bottom w:val="single" w:sz="4" w:space="0" w:color="auto"/>
              <w:right w:val="nil"/>
            </w:tcBorders>
          </w:tcPr>
          <w:p w14:paraId="22E0155C" w14:textId="77777777" w:rsidR="000F7777" w:rsidRPr="00C26BDA" w:rsidRDefault="000F7777" w:rsidP="00351E1F">
            <w:pPr>
              <w:spacing w:line="276" w:lineRule="auto"/>
              <w:jc w:val="both"/>
              <w:rPr>
                <w:rFonts w:ascii="Times New Roman" w:hAnsi="Times New Roman" w:cs="Times New Roman"/>
                <w:bCs/>
                <w:sz w:val="24"/>
              </w:rPr>
            </w:pPr>
            <w:r w:rsidRPr="00C26BDA">
              <w:rPr>
                <w:rFonts w:ascii="Times New Roman" w:hAnsi="Times New Roman" w:cs="Times New Roman"/>
                <w:bCs/>
                <w:sz w:val="24"/>
              </w:rPr>
              <w:lastRenderedPageBreak/>
              <w:t>Ranking</w:t>
            </w:r>
          </w:p>
        </w:tc>
        <w:tc>
          <w:tcPr>
            <w:tcW w:w="2896" w:type="dxa"/>
            <w:tcBorders>
              <w:left w:val="nil"/>
              <w:bottom w:val="single" w:sz="4" w:space="0" w:color="auto"/>
              <w:right w:val="nil"/>
            </w:tcBorders>
          </w:tcPr>
          <w:p w14:paraId="09A02F6F" w14:textId="77777777" w:rsidR="000F7777" w:rsidRPr="00C26BDA" w:rsidRDefault="000F7777" w:rsidP="00351E1F">
            <w:pPr>
              <w:spacing w:line="276" w:lineRule="auto"/>
              <w:jc w:val="both"/>
              <w:rPr>
                <w:rFonts w:ascii="Times New Roman" w:hAnsi="Times New Roman" w:cs="Times New Roman"/>
                <w:bCs/>
                <w:sz w:val="24"/>
              </w:rPr>
            </w:pPr>
            <w:r w:rsidRPr="00C26BDA">
              <w:rPr>
                <w:rFonts w:ascii="Times New Roman" w:hAnsi="Times New Roman" w:cs="Times New Roman"/>
                <w:bCs/>
                <w:sz w:val="24"/>
              </w:rPr>
              <w:t>Penyebab Utama</w:t>
            </w:r>
          </w:p>
        </w:tc>
        <w:tc>
          <w:tcPr>
            <w:tcW w:w="1022" w:type="dxa"/>
            <w:tcBorders>
              <w:left w:val="nil"/>
              <w:bottom w:val="single" w:sz="4" w:space="0" w:color="auto"/>
              <w:right w:val="nil"/>
            </w:tcBorders>
          </w:tcPr>
          <w:p w14:paraId="614873F6" w14:textId="77777777" w:rsidR="000F7777" w:rsidRPr="00C26BDA" w:rsidRDefault="000F7777" w:rsidP="00351E1F">
            <w:pPr>
              <w:spacing w:line="276" w:lineRule="auto"/>
              <w:jc w:val="both"/>
              <w:rPr>
                <w:rFonts w:ascii="Times New Roman" w:hAnsi="Times New Roman" w:cs="Times New Roman"/>
                <w:bCs/>
                <w:sz w:val="24"/>
              </w:rPr>
            </w:pPr>
            <w:r w:rsidRPr="00C26BDA">
              <w:rPr>
                <w:rFonts w:ascii="Times New Roman" w:hAnsi="Times New Roman" w:cs="Times New Roman"/>
                <w:bCs/>
                <w:sz w:val="24"/>
              </w:rPr>
              <w:t>SEV</w:t>
            </w:r>
          </w:p>
        </w:tc>
        <w:tc>
          <w:tcPr>
            <w:tcW w:w="1021" w:type="dxa"/>
            <w:tcBorders>
              <w:left w:val="nil"/>
              <w:bottom w:val="single" w:sz="4" w:space="0" w:color="auto"/>
              <w:right w:val="nil"/>
            </w:tcBorders>
          </w:tcPr>
          <w:p w14:paraId="33959EE0" w14:textId="77777777" w:rsidR="000F7777" w:rsidRPr="00C26BDA" w:rsidRDefault="000F7777" w:rsidP="00351E1F">
            <w:pPr>
              <w:spacing w:line="276" w:lineRule="auto"/>
              <w:jc w:val="both"/>
              <w:rPr>
                <w:rFonts w:ascii="Times New Roman" w:hAnsi="Times New Roman" w:cs="Times New Roman"/>
                <w:bCs/>
                <w:sz w:val="24"/>
              </w:rPr>
            </w:pPr>
            <w:r w:rsidRPr="00C26BDA">
              <w:rPr>
                <w:rFonts w:ascii="Times New Roman" w:hAnsi="Times New Roman" w:cs="Times New Roman"/>
                <w:bCs/>
                <w:sz w:val="24"/>
              </w:rPr>
              <w:t>OCC</w:t>
            </w:r>
          </w:p>
        </w:tc>
        <w:tc>
          <w:tcPr>
            <w:tcW w:w="1022" w:type="dxa"/>
            <w:tcBorders>
              <w:left w:val="nil"/>
              <w:bottom w:val="single" w:sz="4" w:space="0" w:color="auto"/>
              <w:right w:val="nil"/>
            </w:tcBorders>
          </w:tcPr>
          <w:p w14:paraId="0DFCD08B" w14:textId="77777777" w:rsidR="000F7777" w:rsidRPr="00C26BDA" w:rsidRDefault="000F7777" w:rsidP="00351E1F">
            <w:pPr>
              <w:spacing w:line="276" w:lineRule="auto"/>
              <w:jc w:val="both"/>
              <w:rPr>
                <w:rFonts w:ascii="Times New Roman" w:hAnsi="Times New Roman" w:cs="Times New Roman"/>
                <w:bCs/>
                <w:sz w:val="24"/>
              </w:rPr>
            </w:pPr>
            <w:r w:rsidRPr="00C26BDA">
              <w:rPr>
                <w:rFonts w:ascii="Times New Roman" w:hAnsi="Times New Roman" w:cs="Times New Roman"/>
                <w:bCs/>
                <w:sz w:val="24"/>
              </w:rPr>
              <w:t>DET</w:t>
            </w:r>
          </w:p>
        </w:tc>
        <w:tc>
          <w:tcPr>
            <w:tcW w:w="1021" w:type="dxa"/>
            <w:tcBorders>
              <w:left w:val="nil"/>
              <w:bottom w:val="single" w:sz="4" w:space="0" w:color="auto"/>
              <w:right w:val="nil"/>
            </w:tcBorders>
          </w:tcPr>
          <w:p w14:paraId="36D91DD1" w14:textId="77777777" w:rsidR="000F7777" w:rsidRPr="00C26BDA" w:rsidRDefault="000F7777" w:rsidP="00351E1F">
            <w:pPr>
              <w:spacing w:line="276" w:lineRule="auto"/>
              <w:jc w:val="both"/>
              <w:rPr>
                <w:rFonts w:ascii="Times New Roman" w:hAnsi="Times New Roman" w:cs="Times New Roman"/>
                <w:bCs/>
                <w:sz w:val="24"/>
              </w:rPr>
            </w:pPr>
            <w:r w:rsidRPr="00C26BDA">
              <w:rPr>
                <w:rFonts w:ascii="Times New Roman" w:hAnsi="Times New Roman" w:cs="Times New Roman"/>
                <w:bCs/>
                <w:sz w:val="24"/>
              </w:rPr>
              <w:t>RPN</w:t>
            </w:r>
          </w:p>
        </w:tc>
      </w:tr>
      <w:tr w:rsidR="000F7777" w:rsidRPr="00C26BDA" w14:paraId="04F84476" w14:textId="77777777" w:rsidTr="0078708D">
        <w:trPr>
          <w:trHeight w:val="760"/>
        </w:trPr>
        <w:tc>
          <w:tcPr>
            <w:tcW w:w="1362" w:type="dxa"/>
            <w:tcBorders>
              <w:top w:val="single" w:sz="4" w:space="0" w:color="auto"/>
              <w:left w:val="nil"/>
              <w:bottom w:val="nil"/>
              <w:right w:val="nil"/>
            </w:tcBorders>
          </w:tcPr>
          <w:p w14:paraId="063677DA" w14:textId="77777777" w:rsidR="000F7777" w:rsidRPr="00C26BDA" w:rsidRDefault="000F7777" w:rsidP="00351E1F">
            <w:pPr>
              <w:spacing w:line="276" w:lineRule="auto"/>
              <w:ind w:left="-10"/>
              <w:jc w:val="both"/>
              <w:rPr>
                <w:rFonts w:ascii="Times New Roman" w:hAnsi="Times New Roman" w:cs="Times New Roman"/>
                <w:sz w:val="24"/>
              </w:rPr>
            </w:pPr>
            <w:r w:rsidRPr="00C26BDA">
              <w:rPr>
                <w:rFonts w:ascii="Times New Roman" w:hAnsi="Times New Roman" w:cs="Times New Roman"/>
                <w:sz w:val="24"/>
              </w:rPr>
              <w:t>1</w:t>
            </w:r>
          </w:p>
        </w:tc>
        <w:tc>
          <w:tcPr>
            <w:tcW w:w="2896" w:type="dxa"/>
            <w:tcBorders>
              <w:top w:val="single" w:sz="4" w:space="0" w:color="auto"/>
              <w:left w:val="nil"/>
              <w:bottom w:val="nil"/>
              <w:right w:val="nil"/>
            </w:tcBorders>
          </w:tcPr>
          <w:p w14:paraId="72A0AB47" w14:textId="041B96DD" w:rsidR="000F7777" w:rsidRPr="00C26BDA" w:rsidRDefault="000F7777" w:rsidP="00351E1F">
            <w:pPr>
              <w:spacing w:line="276" w:lineRule="auto"/>
              <w:jc w:val="both"/>
              <w:rPr>
                <w:rFonts w:ascii="Times New Roman" w:hAnsi="Times New Roman" w:cs="Times New Roman"/>
                <w:sz w:val="24"/>
              </w:rPr>
            </w:pPr>
            <w:bookmarkStart w:id="10" w:name="_Hlk169805196"/>
            <w:r w:rsidRPr="00C26BDA">
              <w:rPr>
                <w:rFonts w:ascii="Times New Roman" w:hAnsi="Times New Roman" w:cs="Times New Roman"/>
                <w:sz w:val="24"/>
              </w:rPr>
              <w:t>Lama atau waktu proses penggulungan tidak sesuai</w:t>
            </w:r>
            <w:bookmarkEnd w:id="10"/>
          </w:p>
        </w:tc>
        <w:tc>
          <w:tcPr>
            <w:tcW w:w="1022" w:type="dxa"/>
            <w:tcBorders>
              <w:top w:val="single" w:sz="4" w:space="0" w:color="auto"/>
              <w:left w:val="nil"/>
              <w:bottom w:val="nil"/>
              <w:right w:val="nil"/>
            </w:tcBorders>
          </w:tcPr>
          <w:p w14:paraId="18D7AEC4"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8</w:t>
            </w:r>
          </w:p>
        </w:tc>
        <w:tc>
          <w:tcPr>
            <w:tcW w:w="1021" w:type="dxa"/>
            <w:tcBorders>
              <w:top w:val="single" w:sz="4" w:space="0" w:color="auto"/>
              <w:left w:val="nil"/>
              <w:bottom w:val="nil"/>
              <w:right w:val="nil"/>
            </w:tcBorders>
          </w:tcPr>
          <w:p w14:paraId="2558654E"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8</w:t>
            </w:r>
          </w:p>
        </w:tc>
        <w:tc>
          <w:tcPr>
            <w:tcW w:w="1022" w:type="dxa"/>
            <w:tcBorders>
              <w:top w:val="single" w:sz="4" w:space="0" w:color="auto"/>
              <w:left w:val="nil"/>
              <w:bottom w:val="nil"/>
              <w:right w:val="nil"/>
            </w:tcBorders>
          </w:tcPr>
          <w:p w14:paraId="4B331B7B"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8</w:t>
            </w:r>
          </w:p>
        </w:tc>
        <w:tc>
          <w:tcPr>
            <w:tcW w:w="1021" w:type="dxa"/>
            <w:tcBorders>
              <w:top w:val="single" w:sz="4" w:space="0" w:color="auto"/>
              <w:left w:val="nil"/>
              <w:bottom w:val="nil"/>
              <w:right w:val="nil"/>
            </w:tcBorders>
          </w:tcPr>
          <w:p w14:paraId="02B215BA"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512</w:t>
            </w:r>
          </w:p>
        </w:tc>
      </w:tr>
      <w:tr w:rsidR="000F7777" w:rsidRPr="00C26BDA" w14:paraId="09DE37B4" w14:textId="77777777" w:rsidTr="0078708D">
        <w:trPr>
          <w:trHeight w:val="257"/>
        </w:trPr>
        <w:tc>
          <w:tcPr>
            <w:tcW w:w="1362" w:type="dxa"/>
            <w:tcBorders>
              <w:top w:val="nil"/>
              <w:left w:val="nil"/>
              <w:bottom w:val="nil"/>
              <w:right w:val="nil"/>
            </w:tcBorders>
          </w:tcPr>
          <w:p w14:paraId="436705B6" w14:textId="77777777" w:rsidR="000F7777" w:rsidRPr="00C26BDA" w:rsidRDefault="000F7777" w:rsidP="00351E1F">
            <w:pPr>
              <w:spacing w:line="276" w:lineRule="auto"/>
              <w:ind w:left="-10"/>
              <w:jc w:val="both"/>
              <w:rPr>
                <w:rFonts w:ascii="Times New Roman" w:hAnsi="Times New Roman" w:cs="Times New Roman"/>
                <w:sz w:val="24"/>
              </w:rPr>
            </w:pPr>
            <w:r w:rsidRPr="00C26BDA">
              <w:rPr>
                <w:rFonts w:ascii="Times New Roman" w:hAnsi="Times New Roman" w:cs="Times New Roman"/>
                <w:sz w:val="24"/>
              </w:rPr>
              <w:t>2</w:t>
            </w:r>
          </w:p>
        </w:tc>
        <w:tc>
          <w:tcPr>
            <w:tcW w:w="2896" w:type="dxa"/>
            <w:tcBorders>
              <w:top w:val="nil"/>
              <w:left w:val="nil"/>
              <w:bottom w:val="nil"/>
              <w:right w:val="nil"/>
            </w:tcBorders>
          </w:tcPr>
          <w:p w14:paraId="6252F358" w14:textId="52364070" w:rsidR="000F7777" w:rsidRPr="00C26BDA" w:rsidRDefault="000F7777" w:rsidP="00351E1F">
            <w:pPr>
              <w:spacing w:line="276" w:lineRule="auto"/>
              <w:jc w:val="both"/>
              <w:rPr>
                <w:rFonts w:ascii="Times New Roman" w:hAnsi="Times New Roman" w:cs="Times New Roman"/>
                <w:sz w:val="24"/>
              </w:rPr>
            </w:pPr>
            <w:bookmarkStart w:id="11" w:name="_Hlk169733402"/>
            <w:r w:rsidRPr="00C26BDA">
              <w:rPr>
                <w:rFonts w:ascii="Times New Roman" w:hAnsi="Times New Roman" w:cs="Times New Roman"/>
                <w:sz w:val="24"/>
              </w:rPr>
              <w:t>Kinerja menurun</w:t>
            </w:r>
            <w:bookmarkEnd w:id="11"/>
          </w:p>
        </w:tc>
        <w:tc>
          <w:tcPr>
            <w:tcW w:w="1022" w:type="dxa"/>
            <w:tcBorders>
              <w:top w:val="nil"/>
              <w:left w:val="nil"/>
              <w:bottom w:val="nil"/>
              <w:right w:val="nil"/>
            </w:tcBorders>
          </w:tcPr>
          <w:p w14:paraId="234E5887"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7</w:t>
            </w:r>
          </w:p>
        </w:tc>
        <w:tc>
          <w:tcPr>
            <w:tcW w:w="1021" w:type="dxa"/>
            <w:tcBorders>
              <w:top w:val="nil"/>
              <w:left w:val="nil"/>
              <w:bottom w:val="nil"/>
              <w:right w:val="nil"/>
            </w:tcBorders>
          </w:tcPr>
          <w:p w14:paraId="0FA6F98E"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8</w:t>
            </w:r>
          </w:p>
        </w:tc>
        <w:tc>
          <w:tcPr>
            <w:tcW w:w="1022" w:type="dxa"/>
            <w:tcBorders>
              <w:top w:val="nil"/>
              <w:left w:val="nil"/>
              <w:bottom w:val="nil"/>
              <w:right w:val="nil"/>
            </w:tcBorders>
          </w:tcPr>
          <w:p w14:paraId="13C06D24"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7</w:t>
            </w:r>
          </w:p>
        </w:tc>
        <w:tc>
          <w:tcPr>
            <w:tcW w:w="1021" w:type="dxa"/>
            <w:tcBorders>
              <w:top w:val="nil"/>
              <w:left w:val="nil"/>
              <w:bottom w:val="nil"/>
              <w:right w:val="nil"/>
            </w:tcBorders>
          </w:tcPr>
          <w:p w14:paraId="5827CC87"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392</w:t>
            </w:r>
          </w:p>
        </w:tc>
      </w:tr>
      <w:tr w:rsidR="000F7777" w:rsidRPr="00C26BDA" w14:paraId="0BD265F3" w14:textId="77777777" w:rsidTr="0078708D">
        <w:trPr>
          <w:trHeight w:val="784"/>
        </w:trPr>
        <w:tc>
          <w:tcPr>
            <w:tcW w:w="1362" w:type="dxa"/>
            <w:tcBorders>
              <w:top w:val="nil"/>
              <w:left w:val="nil"/>
              <w:bottom w:val="nil"/>
              <w:right w:val="nil"/>
            </w:tcBorders>
          </w:tcPr>
          <w:p w14:paraId="2D0BB402" w14:textId="77777777" w:rsidR="000F7777" w:rsidRPr="00C26BDA" w:rsidRDefault="000F7777" w:rsidP="00351E1F">
            <w:pPr>
              <w:spacing w:line="276" w:lineRule="auto"/>
              <w:ind w:left="-10"/>
              <w:jc w:val="both"/>
              <w:rPr>
                <w:rFonts w:ascii="Times New Roman" w:hAnsi="Times New Roman" w:cs="Times New Roman"/>
                <w:sz w:val="24"/>
              </w:rPr>
            </w:pPr>
            <w:r w:rsidRPr="00C26BDA">
              <w:rPr>
                <w:rFonts w:ascii="Times New Roman" w:hAnsi="Times New Roman" w:cs="Times New Roman"/>
                <w:sz w:val="24"/>
              </w:rPr>
              <w:t>3</w:t>
            </w:r>
          </w:p>
        </w:tc>
        <w:tc>
          <w:tcPr>
            <w:tcW w:w="2896" w:type="dxa"/>
            <w:tcBorders>
              <w:top w:val="nil"/>
              <w:left w:val="nil"/>
              <w:bottom w:val="nil"/>
              <w:right w:val="nil"/>
            </w:tcBorders>
          </w:tcPr>
          <w:p w14:paraId="35056C5F"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Volume daun teh hijau yang dimasukkan melebihi kapasitas</w:t>
            </w:r>
          </w:p>
        </w:tc>
        <w:tc>
          <w:tcPr>
            <w:tcW w:w="1022" w:type="dxa"/>
            <w:tcBorders>
              <w:top w:val="nil"/>
              <w:left w:val="nil"/>
              <w:bottom w:val="nil"/>
              <w:right w:val="nil"/>
            </w:tcBorders>
          </w:tcPr>
          <w:p w14:paraId="2C1B4278"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8</w:t>
            </w:r>
          </w:p>
        </w:tc>
        <w:tc>
          <w:tcPr>
            <w:tcW w:w="1021" w:type="dxa"/>
            <w:tcBorders>
              <w:top w:val="nil"/>
              <w:left w:val="nil"/>
              <w:bottom w:val="nil"/>
              <w:right w:val="nil"/>
            </w:tcBorders>
          </w:tcPr>
          <w:p w14:paraId="2CD1B3C9"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6</w:t>
            </w:r>
          </w:p>
        </w:tc>
        <w:tc>
          <w:tcPr>
            <w:tcW w:w="1022" w:type="dxa"/>
            <w:tcBorders>
              <w:top w:val="nil"/>
              <w:left w:val="nil"/>
              <w:bottom w:val="nil"/>
              <w:right w:val="nil"/>
            </w:tcBorders>
          </w:tcPr>
          <w:p w14:paraId="03EAF6B9"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5</w:t>
            </w:r>
          </w:p>
        </w:tc>
        <w:tc>
          <w:tcPr>
            <w:tcW w:w="1021" w:type="dxa"/>
            <w:tcBorders>
              <w:top w:val="nil"/>
              <w:left w:val="nil"/>
              <w:bottom w:val="nil"/>
              <w:right w:val="nil"/>
            </w:tcBorders>
          </w:tcPr>
          <w:p w14:paraId="6807BC5F"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240</w:t>
            </w:r>
          </w:p>
        </w:tc>
      </w:tr>
      <w:tr w:rsidR="000F7777" w:rsidRPr="00C26BDA" w14:paraId="687C7118" w14:textId="77777777" w:rsidTr="0078708D">
        <w:trPr>
          <w:trHeight w:val="515"/>
        </w:trPr>
        <w:tc>
          <w:tcPr>
            <w:tcW w:w="1362" w:type="dxa"/>
            <w:tcBorders>
              <w:top w:val="nil"/>
              <w:left w:val="nil"/>
              <w:bottom w:val="nil"/>
              <w:right w:val="nil"/>
            </w:tcBorders>
          </w:tcPr>
          <w:p w14:paraId="219DE229" w14:textId="77777777" w:rsidR="000F7777" w:rsidRPr="00C26BDA" w:rsidRDefault="000F7777" w:rsidP="00351E1F">
            <w:pPr>
              <w:spacing w:line="276" w:lineRule="auto"/>
              <w:ind w:left="-10"/>
              <w:jc w:val="both"/>
              <w:rPr>
                <w:rFonts w:ascii="Times New Roman" w:hAnsi="Times New Roman" w:cs="Times New Roman"/>
                <w:sz w:val="24"/>
              </w:rPr>
            </w:pPr>
            <w:r w:rsidRPr="00C26BDA">
              <w:rPr>
                <w:rFonts w:ascii="Times New Roman" w:hAnsi="Times New Roman" w:cs="Times New Roman"/>
                <w:sz w:val="24"/>
              </w:rPr>
              <w:t>4</w:t>
            </w:r>
          </w:p>
        </w:tc>
        <w:tc>
          <w:tcPr>
            <w:tcW w:w="2896" w:type="dxa"/>
            <w:tcBorders>
              <w:top w:val="nil"/>
              <w:left w:val="nil"/>
              <w:bottom w:val="nil"/>
              <w:right w:val="nil"/>
            </w:tcBorders>
          </w:tcPr>
          <w:p w14:paraId="40FA124A"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Daun teh hijau terlalu tua</w:t>
            </w:r>
          </w:p>
        </w:tc>
        <w:tc>
          <w:tcPr>
            <w:tcW w:w="1022" w:type="dxa"/>
            <w:tcBorders>
              <w:top w:val="nil"/>
              <w:left w:val="nil"/>
              <w:bottom w:val="nil"/>
              <w:right w:val="nil"/>
            </w:tcBorders>
          </w:tcPr>
          <w:p w14:paraId="549C8117"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4</w:t>
            </w:r>
          </w:p>
        </w:tc>
        <w:tc>
          <w:tcPr>
            <w:tcW w:w="1021" w:type="dxa"/>
            <w:tcBorders>
              <w:top w:val="nil"/>
              <w:left w:val="nil"/>
              <w:bottom w:val="nil"/>
              <w:right w:val="nil"/>
            </w:tcBorders>
          </w:tcPr>
          <w:p w14:paraId="131131E4"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6</w:t>
            </w:r>
          </w:p>
        </w:tc>
        <w:tc>
          <w:tcPr>
            <w:tcW w:w="1022" w:type="dxa"/>
            <w:tcBorders>
              <w:top w:val="nil"/>
              <w:left w:val="nil"/>
              <w:bottom w:val="nil"/>
              <w:right w:val="nil"/>
            </w:tcBorders>
          </w:tcPr>
          <w:p w14:paraId="15B3A5D6"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5</w:t>
            </w:r>
          </w:p>
        </w:tc>
        <w:tc>
          <w:tcPr>
            <w:tcW w:w="1021" w:type="dxa"/>
            <w:tcBorders>
              <w:top w:val="nil"/>
              <w:left w:val="nil"/>
              <w:bottom w:val="nil"/>
              <w:right w:val="nil"/>
            </w:tcBorders>
          </w:tcPr>
          <w:p w14:paraId="27EDCA73"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120</w:t>
            </w:r>
          </w:p>
        </w:tc>
      </w:tr>
      <w:tr w:rsidR="000F7777" w:rsidRPr="00C26BDA" w14:paraId="6FBBFB0E" w14:textId="77777777" w:rsidTr="0078708D">
        <w:trPr>
          <w:trHeight w:val="1287"/>
        </w:trPr>
        <w:tc>
          <w:tcPr>
            <w:tcW w:w="1362" w:type="dxa"/>
            <w:tcBorders>
              <w:top w:val="nil"/>
              <w:left w:val="nil"/>
              <w:bottom w:val="nil"/>
              <w:right w:val="nil"/>
            </w:tcBorders>
          </w:tcPr>
          <w:p w14:paraId="090BA553" w14:textId="77777777" w:rsidR="000F7777" w:rsidRPr="00C26BDA" w:rsidRDefault="000F7777" w:rsidP="00351E1F">
            <w:pPr>
              <w:spacing w:line="276" w:lineRule="auto"/>
              <w:ind w:left="-10"/>
              <w:jc w:val="both"/>
              <w:rPr>
                <w:rFonts w:ascii="Times New Roman" w:hAnsi="Times New Roman" w:cs="Times New Roman"/>
                <w:sz w:val="24"/>
              </w:rPr>
            </w:pPr>
            <w:r w:rsidRPr="00C26BDA">
              <w:rPr>
                <w:rFonts w:ascii="Times New Roman" w:hAnsi="Times New Roman" w:cs="Times New Roman"/>
                <w:sz w:val="24"/>
              </w:rPr>
              <w:t>5</w:t>
            </w:r>
          </w:p>
        </w:tc>
        <w:tc>
          <w:tcPr>
            <w:tcW w:w="2896" w:type="dxa"/>
            <w:tcBorders>
              <w:top w:val="nil"/>
              <w:left w:val="nil"/>
              <w:bottom w:val="nil"/>
              <w:right w:val="nil"/>
            </w:tcBorders>
          </w:tcPr>
          <w:p w14:paraId="1ED22171"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Pada proses pelayuan daun teh hijau mengalami tingkat pelayuan dari sangat layu sampei gososng</w:t>
            </w:r>
          </w:p>
        </w:tc>
        <w:tc>
          <w:tcPr>
            <w:tcW w:w="1022" w:type="dxa"/>
            <w:tcBorders>
              <w:top w:val="nil"/>
              <w:left w:val="nil"/>
              <w:bottom w:val="nil"/>
              <w:right w:val="nil"/>
            </w:tcBorders>
          </w:tcPr>
          <w:p w14:paraId="7E59C00B"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6</w:t>
            </w:r>
          </w:p>
        </w:tc>
        <w:tc>
          <w:tcPr>
            <w:tcW w:w="1021" w:type="dxa"/>
            <w:tcBorders>
              <w:top w:val="nil"/>
              <w:left w:val="nil"/>
              <w:bottom w:val="nil"/>
              <w:right w:val="nil"/>
            </w:tcBorders>
          </w:tcPr>
          <w:p w14:paraId="54295796"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6</w:t>
            </w:r>
          </w:p>
        </w:tc>
        <w:tc>
          <w:tcPr>
            <w:tcW w:w="1022" w:type="dxa"/>
            <w:tcBorders>
              <w:top w:val="nil"/>
              <w:left w:val="nil"/>
              <w:bottom w:val="nil"/>
              <w:right w:val="nil"/>
            </w:tcBorders>
          </w:tcPr>
          <w:p w14:paraId="5111FD6B"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3</w:t>
            </w:r>
          </w:p>
        </w:tc>
        <w:tc>
          <w:tcPr>
            <w:tcW w:w="1021" w:type="dxa"/>
            <w:tcBorders>
              <w:top w:val="nil"/>
              <w:left w:val="nil"/>
              <w:bottom w:val="nil"/>
              <w:right w:val="nil"/>
            </w:tcBorders>
          </w:tcPr>
          <w:p w14:paraId="3A33C93D"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108</w:t>
            </w:r>
          </w:p>
        </w:tc>
      </w:tr>
      <w:tr w:rsidR="000F7777" w:rsidRPr="00C26BDA" w14:paraId="7ED6EB42" w14:textId="77777777" w:rsidTr="0078708D">
        <w:trPr>
          <w:trHeight w:val="1029"/>
        </w:trPr>
        <w:tc>
          <w:tcPr>
            <w:tcW w:w="1362" w:type="dxa"/>
            <w:tcBorders>
              <w:top w:val="nil"/>
              <w:left w:val="nil"/>
              <w:bottom w:val="single" w:sz="4" w:space="0" w:color="auto"/>
              <w:right w:val="nil"/>
            </w:tcBorders>
          </w:tcPr>
          <w:p w14:paraId="199B3662" w14:textId="77777777" w:rsidR="000F7777" w:rsidRPr="00C26BDA" w:rsidRDefault="000F7777" w:rsidP="00351E1F">
            <w:pPr>
              <w:spacing w:line="276" w:lineRule="auto"/>
              <w:ind w:left="-10"/>
              <w:jc w:val="both"/>
              <w:rPr>
                <w:rFonts w:ascii="Times New Roman" w:hAnsi="Times New Roman" w:cs="Times New Roman"/>
                <w:sz w:val="24"/>
              </w:rPr>
            </w:pPr>
            <w:r w:rsidRPr="00C26BDA">
              <w:rPr>
                <w:rFonts w:ascii="Times New Roman" w:hAnsi="Times New Roman" w:cs="Times New Roman"/>
                <w:sz w:val="24"/>
              </w:rPr>
              <w:t>6</w:t>
            </w:r>
          </w:p>
        </w:tc>
        <w:tc>
          <w:tcPr>
            <w:tcW w:w="2896" w:type="dxa"/>
            <w:tcBorders>
              <w:top w:val="nil"/>
              <w:left w:val="nil"/>
              <w:bottom w:val="single" w:sz="4" w:space="0" w:color="auto"/>
              <w:right w:val="nil"/>
            </w:tcBorders>
          </w:tcPr>
          <w:p w14:paraId="72820F76"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Pada mesin pelayuan dan ECP menggunakan bahan bakar wood pellet</w:t>
            </w:r>
          </w:p>
        </w:tc>
        <w:tc>
          <w:tcPr>
            <w:tcW w:w="1022" w:type="dxa"/>
            <w:tcBorders>
              <w:top w:val="nil"/>
              <w:left w:val="nil"/>
              <w:bottom w:val="single" w:sz="4" w:space="0" w:color="auto"/>
              <w:right w:val="nil"/>
            </w:tcBorders>
          </w:tcPr>
          <w:p w14:paraId="0298151C"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3</w:t>
            </w:r>
          </w:p>
        </w:tc>
        <w:tc>
          <w:tcPr>
            <w:tcW w:w="1021" w:type="dxa"/>
            <w:tcBorders>
              <w:top w:val="nil"/>
              <w:left w:val="nil"/>
              <w:bottom w:val="single" w:sz="4" w:space="0" w:color="auto"/>
              <w:right w:val="nil"/>
            </w:tcBorders>
          </w:tcPr>
          <w:p w14:paraId="1F6E94BD"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6</w:t>
            </w:r>
          </w:p>
        </w:tc>
        <w:tc>
          <w:tcPr>
            <w:tcW w:w="1022" w:type="dxa"/>
            <w:tcBorders>
              <w:top w:val="nil"/>
              <w:left w:val="nil"/>
              <w:bottom w:val="single" w:sz="4" w:space="0" w:color="auto"/>
              <w:right w:val="nil"/>
            </w:tcBorders>
          </w:tcPr>
          <w:p w14:paraId="704CC7AA"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4</w:t>
            </w:r>
          </w:p>
        </w:tc>
        <w:tc>
          <w:tcPr>
            <w:tcW w:w="1021" w:type="dxa"/>
            <w:tcBorders>
              <w:top w:val="nil"/>
              <w:left w:val="nil"/>
              <w:bottom w:val="single" w:sz="4" w:space="0" w:color="auto"/>
              <w:right w:val="nil"/>
            </w:tcBorders>
          </w:tcPr>
          <w:p w14:paraId="4C94ADA8" w14:textId="77777777" w:rsidR="000F7777" w:rsidRPr="00C26BDA" w:rsidRDefault="000F7777" w:rsidP="00351E1F">
            <w:pPr>
              <w:spacing w:line="276" w:lineRule="auto"/>
              <w:jc w:val="both"/>
              <w:rPr>
                <w:rFonts w:ascii="Times New Roman" w:hAnsi="Times New Roman" w:cs="Times New Roman"/>
                <w:sz w:val="24"/>
              </w:rPr>
            </w:pPr>
            <w:r w:rsidRPr="00C26BDA">
              <w:rPr>
                <w:rFonts w:ascii="Times New Roman" w:hAnsi="Times New Roman" w:cs="Times New Roman"/>
                <w:sz w:val="24"/>
              </w:rPr>
              <w:t>72</w:t>
            </w:r>
          </w:p>
        </w:tc>
      </w:tr>
    </w:tbl>
    <w:p w14:paraId="160C2C07" w14:textId="77777777" w:rsidR="000F7777" w:rsidRPr="00C26BDA" w:rsidRDefault="000F7777" w:rsidP="00351E1F">
      <w:pPr>
        <w:pStyle w:val="ListParagraph"/>
        <w:numPr>
          <w:ilvl w:val="6"/>
          <w:numId w:val="4"/>
        </w:numPr>
        <w:spacing w:after="0"/>
        <w:ind w:left="426" w:hanging="426"/>
        <w:jc w:val="both"/>
        <w:rPr>
          <w:rFonts w:ascii="Times New Roman" w:eastAsia="Times New Roman" w:hAnsi="Times New Roman" w:cs="Times New Roman"/>
          <w:b/>
          <w:sz w:val="24"/>
          <w:szCs w:val="24"/>
        </w:rPr>
      </w:pPr>
      <w:r w:rsidRPr="00C26BDA">
        <w:rPr>
          <w:rFonts w:ascii="Times New Roman" w:eastAsia="Times New Roman" w:hAnsi="Times New Roman" w:cs="Times New Roman"/>
          <w:b/>
          <w:sz w:val="24"/>
          <w:szCs w:val="24"/>
        </w:rPr>
        <w:lastRenderedPageBreak/>
        <w:t>Hasil perhitungan nilai RPN</w:t>
      </w:r>
    </w:p>
    <w:p w14:paraId="6C01D57E" w14:textId="77777777" w:rsidR="000F7777" w:rsidRDefault="000F7777" w:rsidP="00351E1F">
      <w:pPr>
        <w:spacing w:after="0"/>
        <w:ind w:left="1134" w:hanging="141"/>
        <w:contextualSpacing/>
        <w:jc w:val="both"/>
        <w:rPr>
          <w:rFonts w:ascii="Times New Roman" w:hAnsi="Times New Roman" w:cs="Times New Roman"/>
          <w:bCs/>
          <w:sz w:val="24"/>
          <w:lang w:val="en-US"/>
        </w:rPr>
      </w:pPr>
      <w:r w:rsidRPr="00C26BDA">
        <w:rPr>
          <w:rFonts w:ascii="Times New Roman" w:hAnsi="Times New Roman" w:cs="Times New Roman"/>
          <w:bCs/>
          <w:sz w:val="24"/>
          <w:lang w:val="en-US"/>
        </w:rPr>
        <w:t>Sumber : Data sekunder yang diolah, 2024</w:t>
      </w:r>
    </w:p>
    <w:p w14:paraId="1D683185" w14:textId="77777777" w:rsidR="000F7777" w:rsidRDefault="000F7777" w:rsidP="00351E1F">
      <w:pPr>
        <w:spacing w:after="0"/>
        <w:ind w:firstLine="720"/>
        <w:contextualSpacing/>
        <w:jc w:val="both"/>
        <w:rPr>
          <w:rFonts w:ascii="Times New Roman" w:hAnsi="Times New Roman" w:cs="Times New Roman"/>
          <w:bCs/>
          <w:sz w:val="24"/>
        </w:rPr>
      </w:pPr>
      <w:r>
        <w:rPr>
          <w:rFonts w:ascii="Times New Roman" w:hAnsi="Times New Roman" w:cs="Times New Roman"/>
          <w:bCs/>
          <w:sz w:val="24"/>
          <w:lang w:val="en-US"/>
        </w:rPr>
        <w:t>Dari t</w:t>
      </w:r>
      <w:r w:rsidRPr="00C26BDA">
        <w:rPr>
          <w:rFonts w:ascii="Times New Roman" w:hAnsi="Times New Roman" w:cs="Times New Roman"/>
          <w:bCs/>
          <w:sz w:val="24"/>
          <w:lang w:val="en-US"/>
        </w:rPr>
        <w:t xml:space="preserve">abel </w:t>
      </w:r>
      <w:r>
        <w:rPr>
          <w:rFonts w:ascii="Times New Roman" w:hAnsi="Times New Roman" w:cs="Times New Roman"/>
          <w:bCs/>
          <w:sz w:val="24"/>
          <w:lang w:val="en-US"/>
        </w:rPr>
        <w:t xml:space="preserve">diatas </w:t>
      </w:r>
      <w:r w:rsidRPr="00C26BDA">
        <w:rPr>
          <w:rFonts w:ascii="Times New Roman" w:hAnsi="Times New Roman" w:cs="Times New Roman"/>
          <w:bCs/>
          <w:sz w:val="24"/>
          <w:lang w:val="en-US"/>
        </w:rPr>
        <w:t xml:space="preserve">menunjukkan ranking urutan analisis FMEA yang dilakukan didapatkan </w:t>
      </w:r>
      <w:r w:rsidRPr="00C26BDA">
        <w:rPr>
          <w:rFonts w:ascii="Times New Roman" w:hAnsi="Times New Roman" w:cs="Times New Roman"/>
          <w:bCs/>
          <w:i/>
          <w:iCs/>
          <w:sz w:val="24"/>
          <w:lang w:val="en-US"/>
        </w:rPr>
        <w:t>cause of failure</w:t>
      </w:r>
      <w:r w:rsidRPr="00C26BDA">
        <w:rPr>
          <w:rFonts w:ascii="Times New Roman" w:hAnsi="Times New Roman" w:cs="Times New Roman"/>
          <w:bCs/>
          <w:sz w:val="24"/>
          <w:lang w:val="en-US"/>
        </w:rPr>
        <w:t xml:space="preserve"> dengan nilai RPN tertinggi yakni lama atau waktu proses penggulungan tidak sesuai (512) selain itu kinerja menurun (392), dan volume daun teh hijau yang dimasukkan melebihi kapasitas (240).</w:t>
      </w:r>
      <w:r>
        <w:rPr>
          <w:rFonts w:ascii="Times New Roman" w:hAnsi="Times New Roman" w:cs="Times New Roman"/>
          <w:bCs/>
          <w:sz w:val="24"/>
          <w:lang w:val="en-US"/>
        </w:rPr>
        <w:t xml:space="preserve"> </w:t>
      </w:r>
      <w:r w:rsidRPr="00C26BDA">
        <w:rPr>
          <w:rFonts w:ascii="Times New Roman" w:hAnsi="Times New Roman" w:cs="Times New Roman"/>
          <w:bCs/>
          <w:sz w:val="24"/>
        </w:rPr>
        <w:t>Nilai RPN yang tinggi menjadi perhatian yang khusus bagi perusahaan untuk mencegah adanya kecacatan dan tindakan perbaikan harus segera dilakukan untuk mengatasi dan mencegah adanya kecacatan. Hal ini untuk mengatasi modus kegagalan lama atau waktu proses penggulunga tidak sesuai, operator dituntut untuk menentukan waktu yang optimal pada proses penggulungan. Kemudian modus kegagalan kinerja yang menurun hal ini dapat terjadi dikarenakan tenaga kerja yang kelelahan, sehingga pada proses pengeringan menjadi kurang maksimal.</w:t>
      </w:r>
    </w:p>
    <w:p w14:paraId="414080C6" w14:textId="47323ED3" w:rsidR="000F7777" w:rsidRDefault="000F7777" w:rsidP="00351E1F">
      <w:pPr>
        <w:pStyle w:val="ListParagraph"/>
        <w:numPr>
          <w:ilvl w:val="6"/>
          <w:numId w:val="4"/>
        </w:numPr>
        <w:tabs>
          <w:tab w:val="left" w:pos="426"/>
        </w:tabs>
        <w:spacing w:after="0"/>
        <w:ind w:left="0" w:firstLine="0"/>
        <w:jc w:val="both"/>
        <w:rPr>
          <w:rFonts w:ascii="Times New Roman" w:hAnsi="Times New Roman" w:cs="Times New Roman"/>
          <w:b/>
          <w:sz w:val="24"/>
        </w:rPr>
      </w:pPr>
      <w:bookmarkStart w:id="12" w:name="_Hlk171292645"/>
      <w:bookmarkStart w:id="13" w:name="_Hlk171291950"/>
      <w:r w:rsidRPr="005F4AEF">
        <w:rPr>
          <w:rFonts w:ascii="Times New Roman" w:hAnsi="Times New Roman" w:cs="Times New Roman"/>
          <w:b/>
          <w:sz w:val="24"/>
        </w:rPr>
        <w:t>5W+1H</w:t>
      </w:r>
      <w:r>
        <w:rPr>
          <w:rFonts w:ascii="Times New Roman" w:hAnsi="Times New Roman" w:cs="Times New Roman"/>
          <w:b/>
          <w:sz w:val="24"/>
        </w:rPr>
        <w:t xml:space="preserve"> </w:t>
      </w:r>
      <w:bookmarkEnd w:id="12"/>
    </w:p>
    <w:bookmarkEnd w:id="13"/>
    <w:p w14:paraId="62991461" w14:textId="77777777" w:rsidR="000F7777" w:rsidRDefault="000F7777" w:rsidP="00351E1F">
      <w:pPr>
        <w:pStyle w:val="ListParagraph"/>
        <w:spacing w:after="0"/>
        <w:ind w:left="0" w:firstLine="720"/>
        <w:jc w:val="both"/>
        <w:rPr>
          <w:rFonts w:ascii="Times New Roman" w:hAnsi="Times New Roman" w:cs="Times New Roman"/>
          <w:bCs/>
          <w:sz w:val="24"/>
        </w:rPr>
      </w:pPr>
      <w:r w:rsidRPr="009767B0">
        <w:rPr>
          <w:rFonts w:ascii="Times New Roman" w:hAnsi="Times New Roman" w:cs="Times New Roman"/>
          <w:bCs/>
          <w:sz w:val="24"/>
        </w:rPr>
        <w:t>Analisis 5W+1H menjadi solusi memberikan rencana perbaikan untuk produksi genteng berdasarkan persentase nilai RPN</w:t>
      </w:r>
      <w:r>
        <w:rPr>
          <w:rFonts w:ascii="Times New Roman" w:hAnsi="Times New Roman" w:cs="Times New Roman"/>
          <w:bCs/>
          <w:sz w:val="24"/>
        </w:rPr>
        <w:t>.</w:t>
      </w:r>
    </w:p>
    <w:p w14:paraId="5D0C62BF" w14:textId="4F9D5281" w:rsidR="003255A7" w:rsidRDefault="003255A7" w:rsidP="00351E1F">
      <w:pPr>
        <w:pStyle w:val="ListParagraph"/>
        <w:spacing w:after="0"/>
        <w:ind w:left="0" w:firstLine="1560"/>
        <w:jc w:val="both"/>
        <w:rPr>
          <w:rFonts w:ascii="Times New Roman" w:hAnsi="Times New Roman" w:cs="Times New Roman"/>
          <w:bCs/>
          <w:sz w:val="24"/>
        </w:rPr>
      </w:pPr>
      <w:r>
        <w:rPr>
          <w:rFonts w:ascii="Times New Roman" w:hAnsi="Times New Roman" w:cs="Times New Roman"/>
          <w:b/>
          <w:bCs/>
          <w:sz w:val="24"/>
        </w:rPr>
        <w:t xml:space="preserve">Penggunaan </w:t>
      </w:r>
      <w:r w:rsidRPr="003255A7">
        <w:rPr>
          <w:rFonts w:ascii="Times New Roman" w:hAnsi="Times New Roman" w:cs="Times New Roman"/>
          <w:b/>
          <w:bCs/>
          <w:sz w:val="24"/>
        </w:rPr>
        <w:t>metode 5W+1H berdasarkan nilai RPN</w:t>
      </w:r>
    </w:p>
    <w:tbl>
      <w:tblPr>
        <w:tblStyle w:val="TableGrid"/>
        <w:tblpPr w:leftFromText="180" w:rightFromText="180" w:vertAnchor="text" w:horzAnchor="margin" w:tblpXSpec="right" w:tblpY="513"/>
        <w:tblW w:w="7938" w:type="dxa"/>
        <w:tblLayout w:type="fixed"/>
        <w:tblLook w:val="04A0" w:firstRow="1" w:lastRow="0" w:firstColumn="1" w:lastColumn="0" w:noHBand="0" w:noVBand="1"/>
      </w:tblPr>
      <w:tblGrid>
        <w:gridCol w:w="1133"/>
        <w:gridCol w:w="1702"/>
        <w:gridCol w:w="1134"/>
        <w:gridCol w:w="1134"/>
        <w:gridCol w:w="1134"/>
        <w:gridCol w:w="1701"/>
      </w:tblGrid>
      <w:tr w:rsidR="003255A7" w:rsidRPr="005F4AEF" w14:paraId="3A031959" w14:textId="77777777" w:rsidTr="00346EF6">
        <w:trPr>
          <w:trHeight w:val="416"/>
        </w:trPr>
        <w:tc>
          <w:tcPr>
            <w:tcW w:w="1133" w:type="dxa"/>
            <w:tcBorders>
              <w:left w:val="nil"/>
              <w:bottom w:val="single" w:sz="4" w:space="0" w:color="auto"/>
              <w:right w:val="nil"/>
            </w:tcBorders>
          </w:tcPr>
          <w:p w14:paraId="4C6102B9" w14:textId="77777777" w:rsidR="003255A7" w:rsidRPr="005F4AEF" w:rsidRDefault="003255A7" w:rsidP="00351E1F">
            <w:pPr>
              <w:spacing w:line="276" w:lineRule="auto"/>
              <w:jc w:val="both"/>
              <w:rPr>
                <w:rFonts w:ascii="Times New Roman" w:hAnsi="Times New Roman" w:cs="Times New Roman"/>
                <w:bCs/>
                <w:i/>
                <w:iCs/>
                <w:sz w:val="24"/>
              </w:rPr>
            </w:pPr>
            <w:r w:rsidRPr="005F4AEF">
              <w:rPr>
                <w:rFonts w:ascii="Times New Roman" w:hAnsi="Times New Roman" w:cs="Times New Roman"/>
                <w:bCs/>
                <w:i/>
                <w:iCs/>
                <w:sz w:val="24"/>
              </w:rPr>
              <w:t>What</w:t>
            </w:r>
          </w:p>
        </w:tc>
        <w:tc>
          <w:tcPr>
            <w:tcW w:w="1702" w:type="dxa"/>
            <w:tcBorders>
              <w:left w:val="nil"/>
              <w:bottom w:val="single" w:sz="4" w:space="0" w:color="auto"/>
              <w:right w:val="nil"/>
            </w:tcBorders>
          </w:tcPr>
          <w:p w14:paraId="40B24674" w14:textId="77777777" w:rsidR="003255A7" w:rsidRPr="005F4AEF" w:rsidRDefault="003255A7" w:rsidP="00351E1F">
            <w:pPr>
              <w:spacing w:line="276" w:lineRule="auto"/>
              <w:jc w:val="both"/>
              <w:rPr>
                <w:rFonts w:ascii="Times New Roman" w:hAnsi="Times New Roman" w:cs="Times New Roman"/>
                <w:bCs/>
                <w:i/>
                <w:iCs/>
                <w:sz w:val="24"/>
              </w:rPr>
            </w:pPr>
            <w:r w:rsidRPr="005F4AEF">
              <w:rPr>
                <w:rFonts w:ascii="Times New Roman" w:hAnsi="Times New Roman" w:cs="Times New Roman"/>
                <w:bCs/>
                <w:i/>
                <w:iCs/>
                <w:sz w:val="24"/>
              </w:rPr>
              <w:t>Why</w:t>
            </w:r>
          </w:p>
        </w:tc>
        <w:tc>
          <w:tcPr>
            <w:tcW w:w="1134" w:type="dxa"/>
            <w:tcBorders>
              <w:left w:val="nil"/>
              <w:bottom w:val="single" w:sz="4" w:space="0" w:color="auto"/>
              <w:right w:val="nil"/>
            </w:tcBorders>
          </w:tcPr>
          <w:p w14:paraId="1245A26A" w14:textId="77777777" w:rsidR="003255A7" w:rsidRPr="005F4AEF" w:rsidRDefault="003255A7" w:rsidP="00351E1F">
            <w:pPr>
              <w:spacing w:line="276" w:lineRule="auto"/>
              <w:jc w:val="both"/>
              <w:rPr>
                <w:rFonts w:ascii="Times New Roman" w:hAnsi="Times New Roman" w:cs="Times New Roman"/>
                <w:bCs/>
                <w:i/>
                <w:iCs/>
                <w:sz w:val="24"/>
              </w:rPr>
            </w:pPr>
            <w:r w:rsidRPr="005F4AEF">
              <w:rPr>
                <w:rFonts w:ascii="Times New Roman" w:hAnsi="Times New Roman" w:cs="Times New Roman"/>
                <w:bCs/>
                <w:i/>
                <w:iCs/>
                <w:sz w:val="24"/>
              </w:rPr>
              <w:t>Where</w:t>
            </w:r>
          </w:p>
        </w:tc>
        <w:tc>
          <w:tcPr>
            <w:tcW w:w="1134" w:type="dxa"/>
            <w:tcBorders>
              <w:left w:val="nil"/>
              <w:bottom w:val="single" w:sz="4" w:space="0" w:color="auto"/>
              <w:right w:val="nil"/>
            </w:tcBorders>
          </w:tcPr>
          <w:p w14:paraId="147480EC" w14:textId="77777777" w:rsidR="003255A7" w:rsidRPr="005F4AEF" w:rsidRDefault="003255A7" w:rsidP="00351E1F">
            <w:pPr>
              <w:spacing w:line="276" w:lineRule="auto"/>
              <w:jc w:val="both"/>
              <w:rPr>
                <w:rFonts w:ascii="Times New Roman" w:hAnsi="Times New Roman" w:cs="Times New Roman"/>
                <w:bCs/>
                <w:i/>
                <w:iCs/>
                <w:sz w:val="24"/>
              </w:rPr>
            </w:pPr>
            <w:r w:rsidRPr="005F4AEF">
              <w:rPr>
                <w:rFonts w:ascii="Times New Roman" w:hAnsi="Times New Roman" w:cs="Times New Roman"/>
                <w:bCs/>
                <w:i/>
                <w:iCs/>
                <w:sz w:val="24"/>
              </w:rPr>
              <w:t>When</w:t>
            </w:r>
          </w:p>
        </w:tc>
        <w:tc>
          <w:tcPr>
            <w:tcW w:w="1134" w:type="dxa"/>
            <w:tcBorders>
              <w:left w:val="nil"/>
              <w:bottom w:val="single" w:sz="4" w:space="0" w:color="auto"/>
              <w:right w:val="nil"/>
            </w:tcBorders>
          </w:tcPr>
          <w:p w14:paraId="54828AFD" w14:textId="77777777" w:rsidR="003255A7" w:rsidRPr="005F4AEF" w:rsidRDefault="003255A7" w:rsidP="00351E1F">
            <w:pPr>
              <w:spacing w:line="276" w:lineRule="auto"/>
              <w:jc w:val="both"/>
              <w:rPr>
                <w:rFonts w:ascii="Times New Roman" w:hAnsi="Times New Roman" w:cs="Times New Roman"/>
                <w:bCs/>
                <w:i/>
                <w:iCs/>
                <w:sz w:val="24"/>
              </w:rPr>
            </w:pPr>
            <w:r w:rsidRPr="005F4AEF">
              <w:rPr>
                <w:rFonts w:ascii="Times New Roman" w:hAnsi="Times New Roman" w:cs="Times New Roman"/>
                <w:bCs/>
                <w:i/>
                <w:iCs/>
                <w:sz w:val="24"/>
              </w:rPr>
              <w:t>Who</w:t>
            </w:r>
          </w:p>
        </w:tc>
        <w:tc>
          <w:tcPr>
            <w:tcW w:w="1701" w:type="dxa"/>
            <w:tcBorders>
              <w:left w:val="nil"/>
              <w:bottom w:val="single" w:sz="4" w:space="0" w:color="auto"/>
              <w:right w:val="nil"/>
            </w:tcBorders>
          </w:tcPr>
          <w:p w14:paraId="2F1B0106" w14:textId="77777777" w:rsidR="003255A7" w:rsidRPr="005F4AEF" w:rsidRDefault="003255A7" w:rsidP="00351E1F">
            <w:pPr>
              <w:spacing w:line="276" w:lineRule="auto"/>
              <w:jc w:val="both"/>
              <w:rPr>
                <w:rFonts w:ascii="Times New Roman" w:hAnsi="Times New Roman" w:cs="Times New Roman"/>
                <w:bCs/>
                <w:i/>
                <w:iCs/>
                <w:sz w:val="24"/>
              </w:rPr>
            </w:pPr>
            <w:r w:rsidRPr="005F4AEF">
              <w:rPr>
                <w:rFonts w:ascii="Times New Roman" w:hAnsi="Times New Roman" w:cs="Times New Roman"/>
                <w:bCs/>
                <w:i/>
                <w:iCs/>
                <w:sz w:val="24"/>
              </w:rPr>
              <w:t>How</w:t>
            </w:r>
          </w:p>
        </w:tc>
      </w:tr>
      <w:tr w:rsidR="003255A7" w:rsidRPr="005F4AEF" w14:paraId="6032D483" w14:textId="77777777" w:rsidTr="00346EF6">
        <w:tc>
          <w:tcPr>
            <w:tcW w:w="1133" w:type="dxa"/>
            <w:tcBorders>
              <w:top w:val="single" w:sz="4" w:space="0" w:color="auto"/>
              <w:left w:val="nil"/>
              <w:bottom w:val="single" w:sz="4" w:space="0" w:color="auto"/>
              <w:right w:val="nil"/>
            </w:tcBorders>
          </w:tcPr>
          <w:p w14:paraId="23F040D4"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bCs/>
                <w:sz w:val="24"/>
              </w:rPr>
              <w:t xml:space="preserve">Lama atau waktu proses </w:t>
            </w:r>
            <w:r w:rsidRPr="005F4AEF">
              <w:rPr>
                <w:rFonts w:ascii="Times New Roman" w:hAnsi="Times New Roman" w:cs="Times New Roman"/>
                <w:bCs/>
                <w:sz w:val="24"/>
              </w:rPr>
              <w:lastRenderedPageBreak/>
              <w:t>penggulungan tidak sesuai</w:t>
            </w:r>
          </w:p>
        </w:tc>
        <w:tc>
          <w:tcPr>
            <w:tcW w:w="1702" w:type="dxa"/>
            <w:tcBorders>
              <w:top w:val="single" w:sz="4" w:space="0" w:color="auto"/>
              <w:left w:val="nil"/>
              <w:bottom w:val="single" w:sz="4" w:space="0" w:color="auto"/>
              <w:right w:val="nil"/>
            </w:tcBorders>
          </w:tcPr>
          <w:p w14:paraId="52F3C228"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lastRenderedPageBreak/>
              <w:t xml:space="preserve">Kurangnya pengawasan yang lebih ketat lagi di </w:t>
            </w:r>
            <w:r w:rsidRPr="005F4AEF">
              <w:rPr>
                <w:rFonts w:ascii="Times New Roman" w:hAnsi="Times New Roman" w:cs="Times New Roman"/>
                <w:sz w:val="24"/>
              </w:rPr>
              <w:lastRenderedPageBreak/>
              <w:t>bagian penggulungan dan kurangnya pengarahan saat penggulungan agar kualitas teh tetap terjaga</w:t>
            </w:r>
          </w:p>
        </w:tc>
        <w:tc>
          <w:tcPr>
            <w:tcW w:w="1134" w:type="dxa"/>
            <w:tcBorders>
              <w:top w:val="single" w:sz="4" w:space="0" w:color="auto"/>
              <w:left w:val="nil"/>
              <w:bottom w:val="single" w:sz="4" w:space="0" w:color="auto"/>
              <w:right w:val="nil"/>
            </w:tcBorders>
          </w:tcPr>
          <w:p w14:paraId="6C6C5AC3"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lastRenderedPageBreak/>
              <w:t xml:space="preserve">Mesin penggulungan di </w:t>
            </w:r>
            <w:r w:rsidRPr="005F4AEF">
              <w:rPr>
                <w:rFonts w:ascii="Times New Roman" w:hAnsi="Times New Roman" w:cs="Times New Roman"/>
                <w:sz w:val="24"/>
              </w:rPr>
              <w:lastRenderedPageBreak/>
              <w:t>tempat produksi</w:t>
            </w:r>
          </w:p>
        </w:tc>
        <w:tc>
          <w:tcPr>
            <w:tcW w:w="1134" w:type="dxa"/>
            <w:tcBorders>
              <w:top w:val="single" w:sz="4" w:space="0" w:color="auto"/>
              <w:left w:val="nil"/>
              <w:bottom w:val="single" w:sz="4" w:space="0" w:color="auto"/>
              <w:right w:val="nil"/>
            </w:tcBorders>
          </w:tcPr>
          <w:p w14:paraId="13E2C9B4"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lastRenderedPageBreak/>
              <w:t>Proses penggulungan</w:t>
            </w:r>
          </w:p>
        </w:tc>
        <w:tc>
          <w:tcPr>
            <w:tcW w:w="1134" w:type="dxa"/>
            <w:tcBorders>
              <w:top w:val="single" w:sz="4" w:space="0" w:color="auto"/>
              <w:left w:val="nil"/>
              <w:bottom w:val="single" w:sz="4" w:space="0" w:color="auto"/>
              <w:right w:val="nil"/>
            </w:tcBorders>
          </w:tcPr>
          <w:p w14:paraId="7E60B05D"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 xml:space="preserve">Pekerja di PT Candi </w:t>
            </w:r>
            <w:r w:rsidRPr="005F4AEF">
              <w:rPr>
                <w:rFonts w:ascii="Times New Roman" w:hAnsi="Times New Roman" w:cs="Times New Roman"/>
                <w:sz w:val="24"/>
              </w:rPr>
              <w:lastRenderedPageBreak/>
              <w:t>Loka di Jamus</w:t>
            </w:r>
          </w:p>
        </w:tc>
        <w:tc>
          <w:tcPr>
            <w:tcW w:w="1701" w:type="dxa"/>
            <w:tcBorders>
              <w:top w:val="single" w:sz="4" w:space="0" w:color="auto"/>
              <w:left w:val="nil"/>
              <w:bottom w:val="single" w:sz="4" w:space="0" w:color="auto"/>
              <w:right w:val="nil"/>
            </w:tcBorders>
          </w:tcPr>
          <w:p w14:paraId="5E5AE5E8"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lastRenderedPageBreak/>
              <w:t xml:space="preserve">Dilakukan pengecekan dan pemeriksaan </w:t>
            </w:r>
            <w:r w:rsidRPr="005F4AEF">
              <w:rPr>
                <w:rFonts w:ascii="Times New Roman" w:hAnsi="Times New Roman" w:cs="Times New Roman"/>
                <w:sz w:val="24"/>
              </w:rPr>
              <w:lastRenderedPageBreak/>
              <w:t xml:space="preserve">saat proses penggulungan dan  </w:t>
            </w:r>
            <w:r w:rsidRPr="005F4AEF">
              <w:t xml:space="preserve"> </w:t>
            </w:r>
            <w:r w:rsidRPr="005F4AEF">
              <w:rPr>
                <w:rFonts w:ascii="Times New Roman" w:hAnsi="Times New Roman" w:cs="Times New Roman"/>
                <w:sz w:val="24"/>
              </w:rPr>
              <w:t>Monitoring waktu pada proses penggulungan</w:t>
            </w:r>
          </w:p>
        </w:tc>
      </w:tr>
      <w:tr w:rsidR="003255A7" w:rsidRPr="005F4AEF" w14:paraId="10A62AA1" w14:textId="77777777" w:rsidTr="00346EF6">
        <w:tc>
          <w:tcPr>
            <w:tcW w:w="1133" w:type="dxa"/>
            <w:tcBorders>
              <w:top w:val="single" w:sz="4" w:space="0" w:color="auto"/>
              <w:left w:val="nil"/>
              <w:bottom w:val="single" w:sz="4" w:space="0" w:color="auto"/>
              <w:right w:val="nil"/>
            </w:tcBorders>
          </w:tcPr>
          <w:p w14:paraId="190FA0A0" w14:textId="77777777" w:rsidR="003255A7" w:rsidRPr="005F4AEF" w:rsidRDefault="003255A7" w:rsidP="00351E1F">
            <w:pPr>
              <w:spacing w:line="276" w:lineRule="auto"/>
              <w:jc w:val="both"/>
              <w:rPr>
                <w:rFonts w:ascii="Times New Roman" w:hAnsi="Times New Roman" w:cs="Times New Roman"/>
                <w:bCs/>
                <w:sz w:val="24"/>
              </w:rPr>
            </w:pPr>
            <w:r w:rsidRPr="005F4AEF">
              <w:rPr>
                <w:rFonts w:ascii="Times New Roman" w:hAnsi="Times New Roman" w:cs="Times New Roman"/>
                <w:bCs/>
                <w:sz w:val="24"/>
              </w:rPr>
              <w:lastRenderedPageBreak/>
              <w:t>Kinerja menurun</w:t>
            </w:r>
          </w:p>
        </w:tc>
        <w:tc>
          <w:tcPr>
            <w:tcW w:w="1702" w:type="dxa"/>
            <w:tcBorders>
              <w:top w:val="single" w:sz="4" w:space="0" w:color="auto"/>
              <w:left w:val="nil"/>
              <w:bottom w:val="single" w:sz="4" w:space="0" w:color="auto"/>
              <w:right w:val="nil"/>
            </w:tcBorders>
          </w:tcPr>
          <w:p w14:paraId="0791D758"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 xml:space="preserve">Faktor kelelahan membuat pekerja tidak fokus dan asal dalam proses produksi the. Hal itu dapat menyebabkan produksi the kurang sempurna atau dapat menyebabkan cacat yang berlebih.  </w:t>
            </w:r>
          </w:p>
        </w:tc>
        <w:tc>
          <w:tcPr>
            <w:tcW w:w="1134" w:type="dxa"/>
            <w:tcBorders>
              <w:top w:val="single" w:sz="4" w:space="0" w:color="auto"/>
              <w:left w:val="nil"/>
              <w:bottom w:val="single" w:sz="4" w:space="0" w:color="auto"/>
              <w:right w:val="nil"/>
            </w:tcBorders>
          </w:tcPr>
          <w:p w14:paraId="00FF0DCF"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 xml:space="preserve">Tempat  produksi teh </w:t>
            </w:r>
          </w:p>
        </w:tc>
        <w:tc>
          <w:tcPr>
            <w:tcW w:w="1134" w:type="dxa"/>
            <w:tcBorders>
              <w:top w:val="single" w:sz="4" w:space="0" w:color="auto"/>
              <w:left w:val="nil"/>
              <w:bottom w:val="single" w:sz="4" w:space="0" w:color="auto"/>
              <w:right w:val="nil"/>
            </w:tcBorders>
          </w:tcPr>
          <w:p w14:paraId="53C17293"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Proses produksi</w:t>
            </w:r>
          </w:p>
        </w:tc>
        <w:tc>
          <w:tcPr>
            <w:tcW w:w="1134" w:type="dxa"/>
            <w:tcBorders>
              <w:top w:val="single" w:sz="4" w:space="0" w:color="auto"/>
              <w:left w:val="nil"/>
              <w:bottom w:val="single" w:sz="4" w:space="0" w:color="auto"/>
              <w:right w:val="nil"/>
            </w:tcBorders>
          </w:tcPr>
          <w:p w14:paraId="3F5549F8"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Pekerja di PT Candi Loka di Jamus</w:t>
            </w:r>
          </w:p>
        </w:tc>
        <w:tc>
          <w:tcPr>
            <w:tcW w:w="1701" w:type="dxa"/>
            <w:tcBorders>
              <w:top w:val="single" w:sz="4" w:space="0" w:color="auto"/>
              <w:left w:val="nil"/>
              <w:bottom w:val="single" w:sz="4" w:space="0" w:color="auto"/>
              <w:right w:val="nil"/>
            </w:tcBorders>
          </w:tcPr>
          <w:p w14:paraId="460388DC"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 xml:space="preserve">Memberikan pengarahan dan training rutin kepada operator dan tenaga kerja dan </w:t>
            </w:r>
            <w:r w:rsidRPr="005F4AEF">
              <w:t xml:space="preserve"> </w:t>
            </w:r>
            <w:r w:rsidRPr="005F4AEF">
              <w:rPr>
                <w:rFonts w:ascii="Times New Roman" w:hAnsi="Times New Roman" w:cs="Times New Roman"/>
                <w:sz w:val="24"/>
              </w:rPr>
              <w:t>Memberikan motivasi dan bonus bagi pekerja yang bekerja dengan baik</w:t>
            </w:r>
          </w:p>
        </w:tc>
      </w:tr>
      <w:tr w:rsidR="003255A7" w:rsidRPr="005F4AEF" w14:paraId="6587A502" w14:textId="77777777" w:rsidTr="00346EF6">
        <w:tc>
          <w:tcPr>
            <w:tcW w:w="1133" w:type="dxa"/>
            <w:tcBorders>
              <w:top w:val="single" w:sz="4" w:space="0" w:color="auto"/>
              <w:left w:val="nil"/>
              <w:bottom w:val="single" w:sz="4" w:space="0" w:color="auto"/>
              <w:right w:val="nil"/>
            </w:tcBorders>
          </w:tcPr>
          <w:p w14:paraId="51BE19A2" w14:textId="77777777" w:rsidR="003255A7" w:rsidRPr="005F4AEF" w:rsidRDefault="003255A7" w:rsidP="00351E1F">
            <w:pPr>
              <w:spacing w:line="276" w:lineRule="auto"/>
              <w:jc w:val="both"/>
              <w:rPr>
                <w:rFonts w:ascii="Times New Roman" w:hAnsi="Times New Roman" w:cs="Times New Roman"/>
                <w:bCs/>
                <w:sz w:val="24"/>
              </w:rPr>
            </w:pPr>
            <w:r w:rsidRPr="005F4AEF">
              <w:rPr>
                <w:rFonts w:ascii="Times New Roman" w:hAnsi="Times New Roman" w:cs="Times New Roman"/>
                <w:bCs/>
                <w:sz w:val="24"/>
              </w:rPr>
              <w:t>Volume daun teh hijau yang dimasukkan melebihi kapasitas</w:t>
            </w:r>
          </w:p>
        </w:tc>
        <w:tc>
          <w:tcPr>
            <w:tcW w:w="1702" w:type="dxa"/>
            <w:tcBorders>
              <w:top w:val="single" w:sz="4" w:space="0" w:color="auto"/>
              <w:left w:val="nil"/>
              <w:bottom w:val="single" w:sz="4" w:space="0" w:color="auto"/>
              <w:right w:val="nil"/>
            </w:tcBorders>
          </w:tcPr>
          <w:p w14:paraId="04EA5012"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Kurangnya pengarahan kepada pekerja bagian produksi daun teh tentang pentingnya kualitas.</w:t>
            </w:r>
          </w:p>
        </w:tc>
        <w:tc>
          <w:tcPr>
            <w:tcW w:w="1134" w:type="dxa"/>
            <w:tcBorders>
              <w:top w:val="single" w:sz="4" w:space="0" w:color="auto"/>
              <w:left w:val="nil"/>
              <w:bottom w:val="single" w:sz="4" w:space="0" w:color="auto"/>
              <w:right w:val="nil"/>
            </w:tcBorders>
          </w:tcPr>
          <w:p w14:paraId="2C0E6B74"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Mesin pelayuan</w:t>
            </w:r>
          </w:p>
        </w:tc>
        <w:tc>
          <w:tcPr>
            <w:tcW w:w="1134" w:type="dxa"/>
            <w:tcBorders>
              <w:top w:val="single" w:sz="4" w:space="0" w:color="auto"/>
              <w:left w:val="nil"/>
              <w:bottom w:val="single" w:sz="4" w:space="0" w:color="auto"/>
              <w:right w:val="nil"/>
            </w:tcBorders>
          </w:tcPr>
          <w:p w14:paraId="403CFB5C"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Proses pengolahan</w:t>
            </w:r>
          </w:p>
        </w:tc>
        <w:tc>
          <w:tcPr>
            <w:tcW w:w="1134" w:type="dxa"/>
            <w:tcBorders>
              <w:top w:val="single" w:sz="4" w:space="0" w:color="auto"/>
              <w:left w:val="nil"/>
              <w:bottom w:val="single" w:sz="4" w:space="0" w:color="auto"/>
              <w:right w:val="nil"/>
            </w:tcBorders>
          </w:tcPr>
          <w:p w14:paraId="7E83D76D"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Pekerja di PT Candi Loka di Jamus</w:t>
            </w:r>
          </w:p>
        </w:tc>
        <w:tc>
          <w:tcPr>
            <w:tcW w:w="1701" w:type="dxa"/>
            <w:tcBorders>
              <w:top w:val="single" w:sz="4" w:space="0" w:color="auto"/>
              <w:left w:val="nil"/>
              <w:bottom w:val="single" w:sz="4" w:space="0" w:color="auto"/>
              <w:right w:val="nil"/>
            </w:tcBorders>
          </w:tcPr>
          <w:p w14:paraId="22EC7D17" w14:textId="77777777" w:rsidR="003255A7" w:rsidRPr="005F4AEF" w:rsidRDefault="003255A7" w:rsidP="00351E1F">
            <w:pPr>
              <w:spacing w:line="276" w:lineRule="auto"/>
              <w:jc w:val="both"/>
              <w:rPr>
                <w:rFonts w:ascii="Times New Roman" w:hAnsi="Times New Roman" w:cs="Times New Roman"/>
                <w:sz w:val="24"/>
              </w:rPr>
            </w:pPr>
            <w:r w:rsidRPr="005F4AEF">
              <w:rPr>
                <w:rFonts w:ascii="Times New Roman" w:hAnsi="Times New Roman" w:cs="Times New Roman"/>
                <w:sz w:val="24"/>
              </w:rPr>
              <w:t>Pengangkutan daun teh hijau ke proses selanjutnya harus di kontrol kapasitasnya agar tidak terjadi kecacatan produk</w:t>
            </w:r>
          </w:p>
        </w:tc>
      </w:tr>
    </w:tbl>
    <w:p w14:paraId="4BC0E033" w14:textId="77777777" w:rsidR="000F7777" w:rsidRDefault="000F7777" w:rsidP="00351E1F">
      <w:pPr>
        <w:spacing w:after="0"/>
        <w:ind w:firstLine="567"/>
        <w:contextualSpacing/>
        <w:jc w:val="both"/>
        <w:rPr>
          <w:rFonts w:ascii="Times New Roman" w:hAnsi="Times New Roman" w:cs="Times New Roman"/>
          <w:bCs/>
          <w:sz w:val="24"/>
          <w:lang w:val="en-US"/>
        </w:rPr>
      </w:pPr>
      <w:r w:rsidRPr="005F4AEF">
        <w:rPr>
          <w:rFonts w:ascii="Times New Roman" w:hAnsi="Times New Roman" w:cs="Times New Roman"/>
          <w:bCs/>
          <w:sz w:val="24"/>
          <w:lang w:val="en-US"/>
        </w:rPr>
        <w:lastRenderedPageBreak/>
        <w:t>Sumber : Data sekunder yang diolah, 2024</w:t>
      </w:r>
    </w:p>
    <w:p w14:paraId="62C1680D" w14:textId="77777777" w:rsidR="00504472" w:rsidRDefault="00504472" w:rsidP="00351E1F">
      <w:pPr>
        <w:spacing w:after="0"/>
        <w:contextualSpacing/>
        <w:jc w:val="both"/>
        <w:rPr>
          <w:rFonts w:ascii="Times New Roman" w:hAnsi="Times New Roman" w:cs="Times New Roman"/>
          <w:b/>
          <w:i/>
          <w:iCs/>
          <w:sz w:val="24"/>
        </w:rPr>
      </w:pPr>
      <w:r w:rsidRPr="00C26BDA">
        <w:rPr>
          <w:rFonts w:ascii="Times New Roman" w:hAnsi="Times New Roman" w:cs="Times New Roman"/>
          <w:b/>
          <w:i/>
          <w:iCs/>
          <w:sz w:val="24"/>
        </w:rPr>
        <w:lastRenderedPageBreak/>
        <w:t>Control</w:t>
      </w:r>
    </w:p>
    <w:p w14:paraId="7B0507F3" w14:textId="6771F4BF" w:rsidR="008D0375" w:rsidRPr="00504472" w:rsidRDefault="00504472" w:rsidP="00351E1F">
      <w:pPr>
        <w:spacing w:after="0"/>
        <w:ind w:firstLine="720"/>
        <w:jc w:val="both"/>
        <w:rPr>
          <w:rFonts w:ascii="Times New Roman" w:hAnsi="Times New Roman" w:cs="Times New Roman"/>
          <w:bCs/>
          <w:sz w:val="24"/>
          <w:lang w:val="en-US"/>
        </w:rPr>
      </w:pPr>
      <w:r w:rsidRPr="00C26BDA">
        <w:rPr>
          <w:rFonts w:ascii="Times New Roman" w:hAnsi="Times New Roman" w:cs="Times New Roman"/>
          <w:bCs/>
          <w:sz w:val="24"/>
          <w:lang w:val="en-US"/>
        </w:rPr>
        <w:t xml:space="preserve">Tahap </w:t>
      </w:r>
      <w:r w:rsidRPr="00C26BDA">
        <w:rPr>
          <w:rFonts w:ascii="Times New Roman" w:hAnsi="Times New Roman" w:cs="Times New Roman"/>
          <w:bCs/>
          <w:i/>
          <w:iCs/>
          <w:sz w:val="24"/>
          <w:lang w:val="en-US"/>
        </w:rPr>
        <w:t>control</w:t>
      </w:r>
      <w:r w:rsidRPr="00C26BDA">
        <w:rPr>
          <w:rFonts w:ascii="Times New Roman" w:hAnsi="Times New Roman" w:cs="Times New Roman"/>
          <w:bCs/>
          <w:sz w:val="24"/>
          <w:lang w:val="en-US"/>
        </w:rPr>
        <w:t xml:space="preserve"> merupakan tahapan terkahir dalam peningkatan kualitas menggunakan metode </w:t>
      </w:r>
      <w:r w:rsidRPr="00C26BDA">
        <w:rPr>
          <w:rFonts w:ascii="Times New Roman" w:hAnsi="Times New Roman" w:cs="Times New Roman"/>
          <w:bCs/>
          <w:i/>
          <w:iCs/>
          <w:sz w:val="24"/>
          <w:lang w:val="en-US"/>
        </w:rPr>
        <w:t>Six Sigma</w:t>
      </w:r>
      <w:r w:rsidRPr="00C26BDA">
        <w:rPr>
          <w:rFonts w:ascii="Times New Roman" w:hAnsi="Times New Roman" w:cs="Times New Roman"/>
          <w:bCs/>
          <w:sz w:val="24"/>
          <w:lang w:val="en-US"/>
        </w:rPr>
        <w:t>. Tahapan ini dilakukan pengawasan secara intensif kepada pekerja terhadap pelaksanaan SOP proses produksi yang sebelumnya telah diusulkan.</w:t>
      </w:r>
      <w:r>
        <w:rPr>
          <w:rFonts w:ascii="Times New Roman" w:hAnsi="Times New Roman" w:cs="Times New Roman"/>
          <w:bCs/>
          <w:sz w:val="24"/>
          <w:lang w:val="en-US"/>
        </w:rPr>
        <w:t xml:space="preserve"> </w:t>
      </w:r>
      <w:r w:rsidRPr="00504472">
        <w:rPr>
          <w:rFonts w:ascii="Times New Roman" w:hAnsi="Times New Roman" w:cs="Times New Roman"/>
          <w:bCs/>
          <w:sz w:val="24"/>
          <w:lang w:val="en-US"/>
        </w:rPr>
        <w:t xml:space="preserve">Pengawasan ini dilakukan karena jika ada pekerja yang tidak melaksanakan </w:t>
      </w:r>
      <w:r w:rsidRPr="00504472">
        <w:rPr>
          <w:rFonts w:ascii="Times New Roman" w:hAnsi="Times New Roman" w:cs="Times New Roman"/>
          <w:bCs/>
          <w:sz w:val="24"/>
          <w:lang w:val="en-US"/>
        </w:rPr>
        <w:lastRenderedPageBreak/>
        <w:t xml:space="preserve">proses produksi sesuai dengan SOP maka akan dapat secara cepat diketahui, ditegur, dan diberikan pengarahan yang benar, sehingga kecacatan dalam proses produksi dapat berkurang. Tahap </w:t>
      </w:r>
      <w:r w:rsidRPr="00504472">
        <w:rPr>
          <w:rFonts w:ascii="Times New Roman" w:hAnsi="Times New Roman" w:cs="Times New Roman"/>
          <w:bCs/>
          <w:i/>
          <w:iCs/>
          <w:sz w:val="24"/>
          <w:lang w:val="en-US"/>
        </w:rPr>
        <w:t>control</w:t>
      </w:r>
      <w:r w:rsidRPr="00504472">
        <w:rPr>
          <w:rFonts w:ascii="Times New Roman" w:hAnsi="Times New Roman" w:cs="Times New Roman"/>
          <w:bCs/>
          <w:sz w:val="24"/>
          <w:lang w:val="en-US"/>
        </w:rPr>
        <w:t xml:space="preserve"> ini harus selalu dilakukan terus menerus agar jika terjadi kesalahan di waktu yang akan datang dapat diketahui dengan cepat dan dengan penanganan yang tepat.</w:t>
      </w:r>
    </w:p>
    <w:p w14:paraId="5847F66F" w14:textId="77777777" w:rsidR="00BB77EA" w:rsidRDefault="00390012" w:rsidP="00351E1F">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5BC5E267" w14:textId="107C6D2C" w:rsidR="00BB77EA" w:rsidRDefault="00504472" w:rsidP="00351E1F">
      <w:pPr>
        <w:spacing w:after="0"/>
        <w:ind w:firstLine="567"/>
        <w:jc w:val="both"/>
        <w:rPr>
          <w:rFonts w:ascii="Times New Roman" w:eastAsia="Times New Roman" w:hAnsi="Times New Roman" w:cs="Times New Roman"/>
          <w:sz w:val="24"/>
          <w:szCs w:val="24"/>
        </w:rPr>
      </w:pPr>
      <w:r w:rsidRPr="00504472">
        <w:rPr>
          <w:rFonts w:ascii="Times New Roman" w:eastAsia="Times New Roman" w:hAnsi="Times New Roman" w:cs="Times New Roman"/>
          <w:sz w:val="24"/>
          <w:szCs w:val="24"/>
        </w:rPr>
        <w:t xml:space="preserve">Berdasarkan hasil penelitian yang dilakukan dapat diperoleh kesimpulan antara lain hasil perhitungan DPMO dan nilai </w:t>
      </w:r>
      <w:r w:rsidRPr="00504472">
        <w:rPr>
          <w:rFonts w:ascii="Times New Roman" w:eastAsia="Times New Roman" w:hAnsi="Times New Roman" w:cs="Times New Roman"/>
          <w:i/>
          <w:iCs/>
          <w:sz w:val="24"/>
          <w:szCs w:val="24"/>
        </w:rPr>
        <w:t>sigma</w:t>
      </w:r>
      <w:r w:rsidRPr="00504472">
        <w:rPr>
          <w:rFonts w:ascii="Times New Roman" w:eastAsia="Times New Roman" w:hAnsi="Times New Roman" w:cs="Times New Roman"/>
          <w:sz w:val="24"/>
          <w:szCs w:val="24"/>
        </w:rPr>
        <w:t xml:space="preserve"> diperoleh nilai DPMO proses secara keseluruhan sebesar </w:t>
      </w:r>
      <w:r>
        <w:rPr>
          <w:rFonts w:ascii="Times New Roman" w:eastAsia="Times New Roman" w:hAnsi="Times New Roman" w:cs="Times New Roman"/>
          <w:sz w:val="24"/>
          <w:szCs w:val="24"/>
        </w:rPr>
        <w:t>36.500</w:t>
      </w:r>
      <w:r w:rsidRPr="00504472">
        <w:rPr>
          <w:rFonts w:ascii="Times New Roman" w:eastAsia="Times New Roman" w:hAnsi="Times New Roman" w:cs="Times New Roman"/>
          <w:sz w:val="24"/>
          <w:szCs w:val="24"/>
        </w:rPr>
        <w:t xml:space="preserve"> dengan nilai sigma 3,</w:t>
      </w:r>
      <w:r>
        <w:rPr>
          <w:rFonts w:ascii="Times New Roman" w:eastAsia="Times New Roman" w:hAnsi="Times New Roman" w:cs="Times New Roman"/>
          <w:sz w:val="24"/>
          <w:szCs w:val="24"/>
        </w:rPr>
        <w:t>299</w:t>
      </w:r>
      <w:r w:rsidRPr="00504472">
        <w:rPr>
          <w:rFonts w:ascii="Times New Roman" w:eastAsia="Times New Roman" w:hAnsi="Times New Roman" w:cs="Times New Roman"/>
          <w:sz w:val="24"/>
          <w:szCs w:val="24"/>
        </w:rPr>
        <w:t xml:space="preserve">. Beberapa faktor-faktor penyebab adanya kecacatan pada proses pengeringan teh hijau yaitu faktor manusia, faktor mesin, dan faktor material. Mereduksi atau meminimalisir terjadinya kecacatan yang ditimbulkan dilakukan dengan pengawasan bahan baku diperketat, suhu dan waktu harus sesuai dengan standar perusahaan, mesin harus dikalibrasi, pembuatan Standart Operational Procedure (SOP) pada setiap proses, mesin harus dikalibrasi, pembuatan jadwal maintenance, pembuatan standar preventive maintenance pada mesin </w:t>
      </w:r>
      <w:r w:rsidRPr="00504472">
        <w:rPr>
          <w:rFonts w:ascii="Times New Roman" w:eastAsia="Times New Roman" w:hAnsi="Times New Roman" w:cs="Times New Roman"/>
          <w:sz w:val="24"/>
          <w:szCs w:val="24"/>
          <w:lang w:val="en-US"/>
        </w:rPr>
        <w:t>OTR (</w:t>
      </w:r>
      <w:r w:rsidRPr="00504472">
        <w:rPr>
          <w:rFonts w:ascii="Times New Roman" w:eastAsia="Times New Roman" w:hAnsi="Times New Roman" w:cs="Times New Roman"/>
          <w:i/>
          <w:iCs/>
          <w:sz w:val="24"/>
          <w:szCs w:val="24"/>
          <w:lang w:val="en-US"/>
        </w:rPr>
        <w:t>Open Top Roller</w:t>
      </w:r>
      <w:r w:rsidRPr="00504472">
        <w:rPr>
          <w:rFonts w:ascii="Times New Roman" w:eastAsia="Times New Roman" w:hAnsi="Times New Roman" w:cs="Times New Roman"/>
          <w:sz w:val="24"/>
          <w:szCs w:val="24"/>
          <w:lang w:val="en-US"/>
        </w:rPr>
        <w:t>)</w:t>
      </w:r>
      <w:r w:rsidRPr="00504472">
        <w:rPr>
          <w:rFonts w:ascii="Times New Roman" w:eastAsia="Times New Roman" w:hAnsi="Times New Roman" w:cs="Times New Roman"/>
          <w:sz w:val="24"/>
          <w:szCs w:val="24"/>
        </w:rPr>
        <w:t xml:space="preserve">, periksa mesin sebelum digunakan, dan monitoring waktu pada proses penggulungan. </w:t>
      </w:r>
    </w:p>
    <w:p w14:paraId="4AFEDBBA" w14:textId="5FBB038C" w:rsidR="00BB77EA" w:rsidRDefault="008A0159" w:rsidP="00351E1F">
      <w:pPr>
        <w:spacing w:after="0"/>
        <w:ind w:firstLine="567"/>
        <w:jc w:val="both"/>
        <w:rPr>
          <w:rFonts w:ascii="Times New Roman" w:eastAsia="Times New Roman" w:hAnsi="Times New Roman" w:cs="Times New Roman"/>
          <w:bCs/>
          <w:sz w:val="24"/>
          <w:szCs w:val="24"/>
          <w:lang w:val="en-US"/>
        </w:rPr>
      </w:pPr>
      <w:r w:rsidRPr="008A0159">
        <w:rPr>
          <w:rFonts w:ascii="Times New Roman" w:eastAsia="Times New Roman" w:hAnsi="Times New Roman" w:cs="Times New Roman"/>
          <w:bCs/>
          <w:sz w:val="24"/>
          <w:szCs w:val="24"/>
          <w:lang w:val="en-US"/>
        </w:rPr>
        <w:t>Setelah melaksanakan pengamatan dan penelitian secara langsung, peneliti memiliki beberapa masukan atau saran yang dapat diterapkan oleh PT Candi Loka di Jamus agar PT Candi Loka tersebut dapat menekan jumlah cacat produk yang terjadi. Saran tersebut antara lain PT Candi Loka sebaiknya segera melakukan tindakan perbaikan jika ada ketidaksesuaian pada proses produksi yang dapat menyebabkan produk cacat</w:t>
      </w:r>
      <w:r>
        <w:rPr>
          <w:rFonts w:ascii="Times New Roman" w:eastAsia="Times New Roman" w:hAnsi="Times New Roman" w:cs="Times New Roman"/>
          <w:bCs/>
          <w:sz w:val="24"/>
          <w:szCs w:val="24"/>
          <w:lang w:val="en-US"/>
        </w:rPr>
        <w:t>,</w:t>
      </w:r>
      <w:r w:rsidRPr="008A0159">
        <w:rPr>
          <w:rFonts w:ascii="Times New Roman" w:hAnsi="Times New Roman" w:cs="Times New Roman"/>
          <w:bCs/>
          <w:sz w:val="24"/>
          <w:lang w:val="en-US"/>
        </w:rPr>
        <w:t xml:space="preserve"> </w:t>
      </w:r>
      <w:r w:rsidRPr="008A0159">
        <w:rPr>
          <w:rFonts w:ascii="Times New Roman" w:eastAsia="Times New Roman" w:hAnsi="Times New Roman" w:cs="Times New Roman"/>
          <w:bCs/>
          <w:sz w:val="24"/>
          <w:szCs w:val="24"/>
          <w:lang w:val="en-US"/>
        </w:rPr>
        <w:t>PT Candi Loka dapat melakukan perbaikan dan tindakan lanjutan dengan mempertimbangkan usulan perbaikan yang telah diberikan, sehingga PT Candi Loka dapat selalu menghasilkan produk yang berkualitas, mampu mengurangi jumlah produk cacat, dan dapat menenuhi permintaan serta keinginan dari</w:t>
      </w:r>
      <w:r>
        <w:rPr>
          <w:rFonts w:ascii="Times New Roman" w:eastAsia="Times New Roman" w:hAnsi="Times New Roman" w:cs="Times New Roman"/>
          <w:bCs/>
          <w:sz w:val="24"/>
          <w:szCs w:val="24"/>
          <w:lang w:val="en-US"/>
        </w:rPr>
        <w:t xml:space="preserve"> pelanggan, dan  </w:t>
      </w:r>
      <w:r w:rsidRPr="008A0159">
        <w:rPr>
          <w:rFonts w:ascii="Times New Roman" w:eastAsia="Times New Roman" w:hAnsi="Times New Roman" w:cs="Times New Roman"/>
          <w:bCs/>
          <w:sz w:val="24"/>
          <w:szCs w:val="24"/>
          <w:lang w:val="en-US"/>
        </w:rPr>
        <w:t>Untuk peneliti lain yang akan melakukan penelitian sejenis yang menggunakan subjek usaha kecil, mikro dan menengah, khususnya dalam industri manufaktur. Penelitian selanjutnya diharapkan lebih komprehensif, karena metode yang digunakan dalam penelitian pengendalian kualitas ini tergolong masih sangat baru bagi dunia perindustrian di indonesia, sehingga diperlukannya pembelajaran dan pelatihan yang lebih mendalam dari sumber yang telah menjalani program pengendalian kualitas dengan menggunakan metode ini dan ada beberapa disiplin ilmu yang dapat diaplikasikan dan adapula yang tidak</w:t>
      </w:r>
      <w:r>
        <w:rPr>
          <w:rFonts w:ascii="Times New Roman" w:eastAsia="Times New Roman" w:hAnsi="Times New Roman" w:cs="Times New Roman"/>
          <w:bCs/>
          <w:sz w:val="24"/>
          <w:szCs w:val="24"/>
          <w:lang w:val="en-US"/>
        </w:rPr>
        <w:t xml:space="preserve"> dibutuhkan</w:t>
      </w:r>
    </w:p>
    <w:p w14:paraId="521654DE" w14:textId="77777777" w:rsidR="00CA2FF6" w:rsidRPr="00CA2FF6" w:rsidRDefault="00CA2FF6" w:rsidP="00351E1F">
      <w:pPr>
        <w:spacing w:after="0"/>
        <w:ind w:firstLine="567"/>
        <w:jc w:val="both"/>
        <w:rPr>
          <w:rFonts w:ascii="Times New Roman" w:eastAsia="Times New Roman" w:hAnsi="Times New Roman" w:cs="Times New Roman"/>
          <w:bCs/>
          <w:sz w:val="24"/>
          <w:szCs w:val="24"/>
          <w:lang w:val="en-US"/>
        </w:rPr>
      </w:pPr>
    </w:p>
    <w:p w14:paraId="2E404557" w14:textId="77777777" w:rsidR="00BB77EA" w:rsidRDefault="00390012" w:rsidP="00351E1F">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14:paraId="2F7396DA" w14:textId="2D9BCCE3"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bookmarkStart w:id="14" w:name="_heading=h.gjdgxs" w:colFirst="0" w:colLast="0"/>
      <w:bookmarkEnd w:id="14"/>
      <w:r w:rsidRPr="00CA2FF6">
        <w:rPr>
          <w:rFonts w:ascii="Times New Roman" w:eastAsia="Times New Roman" w:hAnsi="Times New Roman" w:cs="Times New Roman"/>
          <w:sz w:val="24"/>
          <w:szCs w:val="24"/>
          <w:lang w:val="en-US"/>
        </w:rPr>
        <w:t xml:space="preserve">Agustin, S., &amp; Muhammad, S. 2023. Analisa Pengendalian Kualitas Produk Teh Kelor Menggunakan Metode Six Sigma (Studi Kasus CV. Makarti Pomosda Nganjuk). </w:t>
      </w:r>
      <w:r w:rsidRPr="00CA2FF6">
        <w:rPr>
          <w:rFonts w:ascii="Times New Roman" w:eastAsia="Times New Roman" w:hAnsi="Times New Roman" w:cs="Times New Roman"/>
          <w:i/>
          <w:iCs/>
          <w:sz w:val="24"/>
          <w:szCs w:val="24"/>
          <w:lang w:val="en-US"/>
        </w:rPr>
        <w:t xml:space="preserve">Jurnal Teknik dan Manajemen Industri Pomosda (JTMIP), </w:t>
      </w:r>
      <w:r w:rsidRPr="00CA2FF6">
        <w:rPr>
          <w:rFonts w:ascii="Times New Roman" w:eastAsia="Times New Roman" w:hAnsi="Times New Roman" w:cs="Times New Roman"/>
          <w:sz w:val="24"/>
          <w:szCs w:val="24"/>
          <w:lang w:val="en-US"/>
        </w:rPr>
        <w:t>Vol. 1, N0. 01. 2988-2478.</w:t>
      </w:r>
    </w:p>
    <w:p w14:paraId="3C2DB4F4" w14:textId="4D0FE938" w:rsidR="00CA2FF6" w:rsidRPr="00CA2FF6" w:rsidRDefault="00CA2FF6" w:rsidP="00351E1F">
      <w:pPr>
        <w:widowControl w:val="0"/>
        <w:spacing w:after="0"/>
        <w:ind w:left="567" w:hanging="567"/>
        <w:jc w:val="both"/>
        <w:rPr>
          <w:rFonts w:ascii="Times New Roman" w:eastAsia="Times New Roman" w:hAnsi="Times New Roman" w:cs="Times New Roman"/>
          <w:sz w:val="24"/>
          <w:szCs w:val="24"/>
          <w:u w:val="single"/>
        </w:rPr>
      </w:pPr>
      <w:r w:rsidRPr="00CA2FF6">
        <w:rPr>
          <w:rFonts w:ascii="Times New Roman" w:eastAsia="Times New Roman" w:hAnsi="Times New Roman" w:cs="Times New Roman"/>
          <w:sz w:val="24"/>
          <w:szCs w:val="24"/>
        </w:rPr>
        <w:t xml:space="preserve">Ardiansyah, N., &amp; Wahyuni, H. C. 2018. Analisis Kualitas Produk Dengan Menggunakan </w:t>
      </w:r>
      <w:r w:rsidRPr="00CA2FF6">
        <w:rPr>
          <w:rFonts w:ascii="Times New Roman" w:eastAsia="Times New Roman" w:hAnsi="Times New Roman" w:cs="Times New Roman"/>
          <w:sz w:val="24"/>
          <w:szCs w:val="24"/>
        </w:rPr>
        <w:lastRenderedPageBreak/>
        <w:t xml:space="preserve">Metode FMEA dan Fault Tree Analisys (FTA) Di Exotic UKM Intako. PROZIMA (Productivity, Optimization and Manufacturing System Engineering), 2(2), 58–63. </w:t>
      </w:r>
      <w:hyperlink r:id="rId14" w:history="1">
        <w:r w:rsidRPr="00CA2FF6">
          <w:rPr>
            <w:rStyle w:val="Hyperlink"/>
            <w:rFonts w:ascii="Times New Roman" w:eastAsia="Times New Roman" w:hAnsi="Times New Roman" w:cs="Times New Roman"/>
            <w:sz w:val="24"/>
            <w:szCs w:val="24"/>
          </w:rPr>
          <w:t>https://doi.org/10.21070/prozima.v2i2.2200</w:t>
        </w:r>
      </w:hyperlink>
    </w:p>
    <w:p w14:paraId="1A505070" w14:textId="7672F17E"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ID"/>
        </w:rPr>
      </w:pPr>
      <w:r w:rsidRPr="00CA2FF6">
        <w:rPr>
          <w:rFonts w:ascii="Times New Roman" w:eastAsia="Times New Roman" w:hAnsi="Times New Roman" w:cs="Times New Roman"/>
          <w:sz w:val="24"/>
          <w:szCs w:val="24"/>
          <w:lang w:val="en-ID"/>
        </w:rPr>
        <w:t xml:space="preserve">Ari Fakhrus Sanny, Mustafid, Abdul Hoyyi. 2015. Implementasi Metode lean Sixma Sebagai Upaya Meminimalisi Cacat Produk Kemasan Cup air mineral 240 ml. </w:t>
      </w:r>
      <w:r w:rsidRPr="00CA2FF6">
        <w:rPr>
          <w:rFonts w:ascii="Times New Roman" w:eastAsia="Times New Roman" w:hAnsi="Times New Roman" w:cs="Times New Roman"/>
          <w:i/>
          <w:iCs/>
          <w:sz w:val="24"/>
          <w:szCs w:val="24"/>
          <w:lang w:val="en-ID"/>
        </w:rPr>
        <w:t>Jurnal Gaussian,</w:t>
      </w:r>
      <w:r w:rsidRPr="00CA2FF6">
        <w:rPr>
          <w:rFonts w:ascii="Times New Roman" w:eastAsia="Times New Roman" w:hAnsi="Times New Roman" w:cs="Times New Roman"/>
          <w:sz w:val="24"/>
          <w:szCs w:val="24"/>
          <w:lang w:val="en-ID"/>
        </w:rPr>
        <w:t xml:space="preserve"> Vol 4 No 2.</w:t>
      </w:r>
    </w:p>
    <w:p w14:paraId="78D73E5C" w14:textId="32A75B0C"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Bakti, C. S., &amp; Kartika, H. 2020. Analisa pengendalian kualitas produk ice cream dengan metode Six Sigma. </w:t>
      </w:r>
      <w:r w:rsidRPr="00CA2FF6">
        <w:rPr>
          <w:rFonts w:ascii="Times New Roman" w:eastAsia="Times New Roman" w:hAnsi="Times New Roman" w:cs="Times New Roman"/>
          <w:i/>
          <w:iCs/>
          <w:sz w:val="24"/>
          <w:szCs w:val="24"/>
          <w:lang w:val="en-US"/>
        </w:rPr>
        <w:t>Journal of Industrial Engineering &amp; Management Research (JIEMAR)</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1</w:t>
      </w:r>
      <w:r w:rsidRPr="00CA2FF6">
        <w:rPr>
          <w:rFonts w:ascii="Times New Roman" w:eastAsia="Times New Roman" w:hAnsi="Times New Roman" w:cs="Times New Roman"/>
          <w:sz w:val="24"/>
          <w:szCs w:val="24"/>
          <w:lang w:val="en-US"/>
        </w:rPr>
        <w:t>(1), 63-69.</w:t>
      </w:r>
    </w:p>
    <w:p w14:paraId="769B9FFA" w14:textId="595CA0F7"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ID"/>
        </w:rPr>
      </w:pPr>
      <w:r w:rsidRPr="00CA2FF6">
        <w:rPr>
          <w:rFonts w:ascii="Times New Roman" w:eastAsia="Times New Roman" w:hAnsi="Times New Roman" w:cs="Times New Roman"/>
          <w:sz w:val="24"/>
          <w:szCs w:val="24"/>
          <w:lang w:val="en-ID"/>
        </w:rPr>
        <w:t>Bonar, H, dan Luthfi P. 2018. ANALISIS PENGENDALIAN KUALITAS DENGAN MENGGUNAKAN METODE SIX SIGMA (Studi Kasus : PT. Growth Sumatra Industry). Buletin Utama Teknik, Vol 13, No 3.</w:t>
      </w:r>
    </w:p>
    <w:p w14:paraId="1DBCDFA8" w14:textId="51981A1E" w:rsidR="00CA2FF6" w:rsidRPr="00CA2FF6" w:rsidRDefault="00CA2FF6" w:rsidP="00351E1F">
      <w:pPr>
        <w:widowControl w:val="0"/>
        <w:spacing w:after="0"/>
        <w:ind w:left="567" w:hanging="567"/>
        <w:jc w:val="both"/>
        <w:rPr>
          <w:rFonts w:ascii="Times New Roman" w:eastAsia="Times New Roman" w:hAnsi="Times New Roman" w:cs="Times New Roman"/>
          <w:sz w:val="24"/>
          <w:szCs w:val="24"/>
        </w:rPr>
      </w:pPr>
      <w:r w:rsidRPr="00CA2FF6">
        <w:rPr>
          <w:rFonts w:ascii="Times New Roman" w:eastAsia="Times New Roman" w:hAnsi="Times New Roman" w:cs="Times New Roman"/>
          <w:sz w:val="24"/>
          <w:szCs w:val="24"/>
        </w:rPr>
        <w:t>Davis. 2017. Manajemen Kualitas Produk dan Jasa. Yogyakarta: PT. Ekonisia.</w:t>
      </w:r>
    </w:p>
    <w:p w14:paraId="434FD58B" w14:textId="532ECA70"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ID"/>
        </w:rPr>
      </w:pPr>
      <w:r w:rsidRPr="00CA2FF6">
        <w:rPr>
          <w:rFonts w:ascii="Times New Roman" w:eastAsia="Times New Roman" w:hAnsi="Times New Roman" w:cs="Times New Roman"/>
          <w:sz w:val="24"/>
          <w:szCs w:val="24"/>
          <w:lang w:val="en-ID"/>
        </w:rPr>
        <w:t>Duckworth, H. A., &amp; Hoffmeier, A. 2016. A Six sigma Approach to Sustainability: Continual Improvement for Social Responsibility. (1st edition). CRC Press.</w:t>
      </w:r>
    </w:p>
    <w:p w14:paraId="2B7AE385" w14:textId="451906D9"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Elfanda, M. E. 2021. Implementation of Six Sigma in Product Quality Control. </w:t>
      </w:r>
      <w:r w:rsidRPr="00CA2FF6">
        <w:rPr>
          <w:rFonts w:ascii="Times New Roman" w:eastAsia="Times New Roman" w:hAnsi="Times New Roman" w:cs="Times New Roman"/>
          <w:i/>
          <w:iCs/>
          <w:sz w:val="24"/>
          <w:szCs w:val="24"/>
          <w:lang w:val="en-US"/>
        </w:rPr>
        <w:t>Jurnal Ekonomi Dan Bisnis Airlangga</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31</w:t>
      </w:r>
      <w:r w:rsidRPr="00CA2FF6">
        <w:rPr>
          <w:rFonts w:ascii="Times New Roman" w:eastAsia="Times New Roman" w:hAnsi="Times New Roman" w:cs="Times New Roman"/>
          <w:sz w:val="24"/>
          <w:szCs w:val="24"/>
          <w:lang w:val="en-US"/>
        </w:rPr>
        <w:t>(1).</w:t>
      </w:r>
    </w:p>
    <w:p w14:paraId="09ED5F2D" w14:textId="6C289CB4"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Gunawan, Didik. (2022). Keputusan Pembelian Konsumen Marketplace Shopee Berbasis Social Media Marketing. Padang: PT Inovasi Pratama Internasional.</w:t>
      </w:r>
    </w:p>
    <w:p w14:paraId="42763271" w14:textId="6D10987A"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Heizer, Jay dan Barry Render. 2016. Manajemen Operasi Manajemen Keberlangsungan dan Rantai Pasokan, Buku 2 edisi ke sembilan. Jakarta : Salemba empat.</w:t>
      </w:r>
    </w:p>
    <w:p w14:paraId="1F81F0D9" w14:textId="30B68086"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Heizer, Jay dan Barry Render. 2017. Manajemen Operasi edisi 11 . Jakarta : Salemba Empat</w:t>
      </w:r>
    </w:p>
    <w:p w14:paraId="6F6409D4" w14:textId="646D666D"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Illiyastia, N., Prakoso, I., &amp; Puji, A. A. 2023. Implementasi Pengendalian Kualitas pada Proses Pengeringan Teh Hitam (Orthodox) Menggunakan Metode Six Sigma (DMAIC)(Studi Kasus: PT. XY). </w:t>
      </w:r>
      <w:r w:rsidRPr="00CA2FF6">
        <w:rPr>
          <w:rFonts w:ascii="Times New Roman" w:eastAsia="Times New Roman" w:hAnsi="Times New Roman" w:cs="Times New Roman"/>
          <w:i/>
          <w:iCs/>
          <w:sz w:val="24"/>
          <w:szCs w:val="24"/>
          <w:lang w:val="en-US"/>
        </w:rPr>
        <w:t>Jurnal Surya Teknika</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10</w:t>
      </w:r>
      <w:r w:rsidRPr="00CA2FF6">
        <w:rPr>
          <w:rFonts w:ascii="Times New Roman" w:eastAsia="Times New Roman" w:hAnsi="Times New Roman" w:cs="Times New Roman"/>
          <w:sz w:val="24"/>
          <w:szCs w:val="24"/>
          <w:lang w:val="en-US"/>
        </w:rPr>
        <w:t>(1), 564-573.</w:t>
      </w:r>
    </w:p>
    <w:p w14:paraId="26A459A5" w14:textId="53FF43F4" w:rsidR="00CA2FF6" w:rsidRPr="00CA2FF6" w:rsidRDefault="00CA2FF6" w:rsidP="00351E1F">
      <w:pPr>
        <w:widowControl w:val="0"/>
        <w:spacing w:after="0"/>
        <w:ind w:left="567" w:hanging="567"/>
        <w:jc w:val="both"/>
        <w:rPr>
          <w:rFonts w:ascii="Times New Roman" w:eastAsia="Times New Roman" w:hAnsi="Times New Roman" w:cs="Times New Roman"/>
          <w:sz w:val="24"/>
          <w:szCs w:val="24"/>
        </w:rPr>
      </w:pPr>
      <w:r w:rsidRPr="00CA2FF6">
        <w:rPr>
          <w:rFonts w:ascii="Times New Roman" w:eastAsia="Times New Roman" w:hAnsi="Times New Roman" w:cs="Times New Roman"/>
          <w:sz w:val="24"/>
          <w:szCs w:val="24"/>
        </w:rPr>
        <w:t>Irsan, dan Henny, Y. 2019. Analisis Quality Control dalam Proses Pengolahan Teh Hitam dengan Metode Six Sigma. Jurnal Teknologi, 9(2), 16–24.</w:t>
      </w:r>
    </w:p>
    <w:p w14:paraId="1C48B606" w14:textId="02DED81D"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ID"/>
        </w:rPr>
      </w:pPr>
      <w:r w:rsidRPr="00CA2FF6">
        <w:rPr>
          <w:rFonts w:ascii="Times New Roman" w:eastAsia="Times New Roman" w:hAnsi="Times New Roman" w:cs="Times New Roman"/>
          <w:sz w:val="24"/>
          <w:szCs w:val="24"/>
          <w:lang w:val="en-ID"/>
        </w:rPr>
        <w:t>Irwan dan Haryono, D . 2015. Pengendalian Kualitas Statistik (Pendekatan Teoritis dan Aplikatif). Bandung: Alfabeta.</w:t>
      </w:r>
    </w:p>
    <w:p w14:paraId="24EA8F8B" w14:textId="3A15764D"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ID"/>
        </w:rPr>
      </w:pPr>
      <w:r w:rsidRPr="00CA2FF6">
        <w:rPr>
          <w:rFonts w:ascii="Times New Roman" w:eastAsia="Times New Roman" w:hAnsi="Times New Roman" w:cs="Times New Roman"/>
          <w:sz w:val="24"/>
          <w:szCs w:val="24"/>
          <w:lang w:val="en-ID"/>
        </w:rPr>
        <w:t xml:space="preserve">Jacobs. 2015. Cultural Impact on Lean Six Sigma and Corporate Success. </w:t>
      </w:r>
    </w:p>
    <w:p w14:paraId="4EB933FC" w14:textId="6468306E"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Julyanthry, et. all, 2020. Manajemen Produksi dan Operasi. Medan: Yayasan Kita Menulis.</w:t>
      </w:r>
    </w:p>
    <w:p w14:paraId="152D8F0A" w14:textId="0C16CF3F"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Jumadi. 2021. Manajemen Operasi. Purwodadi : CV. Sarnu Untung.</w:t>
      </w:r>
    </w:p>
    <w:p w14:paraId="7FB94B1D" w14:textId="62194AD9" w:rsidR="00CA2FF6" w:rsidRPr="00CA2FF6" w:rsidRDefault="00CA2FF6" w:rsidP="00351E1F">
      <w:pPr>
        <w:widowControl w:val="0"/>
        <w:spacing w:after="0"/>
        <w:ind w:left="567" w:hanging="567"/>
        <w:jc w:val="both"/>
        <w:rPr>
          <w:rFonts w:ascii="Times New Roman" w:eastAsia="Times New Roman" w:hAnsi="Times New Roman" w:cs="Times New Roman"/>
          <w:sz w:val="24"/>
          <w:szCs w:val="24"/>
        </w:rPr>
      </w:pPr>
      <w:r w:rsidRPr="00CA2FF6">
        <w:rPr>
          <w:rFonts w:ascii="Times New Roman" w:eastAsia="Times New Roman" w:hAnsi="Times New Roman" w:cs="Times New Roman"/>
          <w:sz w:val="24"/>
          <w:szCs w:val="24"/>
        </w:rPr>
        <w:t>Kotler, Phillip dan Keller, Kevin Lane, 2016. Marketing Management. ISE England.</w:t>
      </w:r>
    </w:p>
    <w:p w14:paraId="0FB124C5" w14:textId="7F59520D"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Kuncoro, B. N. 2023. Pengendalian Kualitas Produksi Dengan Metode Six-Sigma Pada Industri Amdk Produk 600 Ml Pt Tirta Investama (Aqua). </w:t>
      </w:r>
      <w:r w:rsidRPr="00CA2FF6">
        <w:rPr>
          <w:rFonts w:ascii="Times New Roman" w:eastAsia="Times New Roman" w:hAnsi="Times New Roman" w:cs="Times New Roman"/>
          <w:i/>
          <w:iCs/>
          <w:sz w:val="24"/>
          <w:szCs w:val="24"/>
          <w:lang w:val="en-US"/>
        </w:rPr>
        <w:t>Jurnal Teknik Dan Science</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2</w:t>
      </w:r>
      <w:r w:rsidRPr="00CA2FF6">
        <w:rPr>
          <w:rFonts w:ascii="Times New Roman" w:eastAsia="Times New Roman" w:hAnsi="Times New Roman" w:cs="Times New Roman"/>
          <w:sz w:val="24"/>
          <w:szCs w:val="24"/>
          <w:lang w:val="en-US"/>
        </w:rPr>
        <w:t>(1), 01-07.</w:t>
      </w:r>
    </w:p>
    <w:p w14:paraId="33C0E4F5" w14:textId="20ADBA28"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Oktaviani, R., Rachman, H., Zulfikar, M. R., &amp; Fauzi, M. 2022. Pengendalian Kualitas Produk Sachet Minuman Serbuk Menggunakan Metode Six Sigma Dmaic. </w:t>
      </w:r>
      <w:r w:rsidRPr="00CA2FF6">
        <w:rPr>
          <w:rFonts w:ascii="Times New Roman" w:eastAsia="Times New Roman" w:hAnsi="Times New Roman" w:cs="Times New Roman"/>
          <w:i/>
          <w:iCs/>
          <w:sz w:val="24"/>
          <w:szCs w:val="24"/>
          <w:lang w:val="en-US"/>
        </w:rPr>
        <w:t>Jurnal Taguchi: Jurnal Ilmiah Teknik dan Manajemen Industri</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2</w:t>
      </w:r>
      <w:r w:rsidRPr="00CA2FF6">
        <w:rPr>
          <w:rFonts w:ascii="Times New Roman" w:eastAsia="Times New Roman" w:hAnsi="Times New Roman" w:cs="Times New Roman"/>
          <w:sz w:val="24"/>
          <w:szCs w:val="24"/>
          <w:lang w:val="en-US"/>
        </w:rPr>
        <w:t>(1), 122-130.</w:t>
      </w:r>
    </w:p>
    <w:p w14:paraId="7B6FE581" w14:textId="43CB46B4"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lastRenderedPageBreak/>
        <w:t>Parinduri, Luthfi dkk. 2020. Manajemen Operasional: Teori dan Strategi. Medan: Yayasan Kita Menulis.</w:t>
      </w:r>
    </w:p>
    <w:p w14:paraId="22A31F95" w14:textId="68644DBE"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ID"/>
        </w:rPr>
      </w:pPr>
      <w:r w:rsidRPr="00CA2FF6">
        <w:rPr>
          <w:rFonts w:ascii="Times New Roman" w:eastAsia="Times New Roman" w:hAnsi="Times New Roman" w:cs="Times New Roman"/>
          <w:sz w:val="24"/>
          <w:szCs w:val="24"/>
          <w:lang w:val="en-ID"/>
        </w:rPr>
        <w:t>Patel, S. 2016. The Tactical Guide to Six Sigma Implementation. New York: Taylor &amp; Francis Group.</w:t>
      </w:r>
    </w:p>
    <w:p w14:paraId="6DBAED00" w14:textId="6B075081"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ID"/>
        </w:rPr>
      </w:pPr>
      <w:r w:rsidRPr="00CA2FF6">
        <w:rPr>
          <w:rFonts w:ascii="Times New Roman" w:eastAsia="Times New Roman" w:hAnsi="Times New Roman" w:cs="Times New Roman"/>
          <w:sz w:val="24"/>
          <w:szCs w:val="24"/>
          <w:lang w:val="en-ID"/>
        </w:rPr>
        <w:t>Prima Fithri, Chairunnisa. 2018. Six Sigma Sebagai Alat Pengendalian Mutu Pada Hasil Produksi Kain Mentah PT Unitex, Tbk. Jurnal Teknik Industri, Vol. 14, No. 1, 43-52.</w:t>
      </w:r>
    </w:p>
    <w:p w14:paraId="372309B1" w14:textId="77777777"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Safrizal. (2016). Pengendalian Kualitas dengan Metode Six Sigma. </w:t>
      </w:r>
      <w:r w:rsidRPr="00CA2FF6">
        <w:rPr>
          <w:rFonts w:ascii="Times New Roman" w:eastAsia="Times New Roman" w:hAnsi="Times New Roman" w:cs="Times New Roman"/>
          <w:i/>
          <w:iCs/>
          <w:sz w:val="24"/>
          <w:szCs w:val="24"/>
          <w:lang w:val="en-US"/>
        </w:rPr>
        <w:t>Jurnal Manajemen Dan Keuangan</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5</w:t>
      </w:r>
      <w:r w:rsidRPr="00CA2FF6">
        <w:rPr>
          <w:rFonts w:ascii="Times New Roman" w:eastAsia="Times New Roman" w:hAnsi="Times New Roman" w:cs="Times New Roman"/>
          <w:sz w:val="24"/>
          <w:szCs w:val="24"/>
          <w:lang w:val="en-US"/>
        </w:rPr>
        <w:t xml:space="preserve">(2), 615-626. Retrieved from </w:t>
      </w:r>
      <w:hyperlink r:id="rId15" w:history="1">
        <w:r w:rsidRPr="00CA2FF6">
          <w:rPr>
            <w:rStyle w:val="Hyperlink"/>
            <w:rFonts w:ascii="Times New Roman" w:eastAsia="Times New Roman" w:hAnsi="Times New Roman" w:cs="Times New Roman"/>
            <w:sz w:val="24"/>
            <w:szCs w:val="24"/>
            <w:lang w:val="en-US"/>
          </w:rPr>
          <w:t>https://ejurnalunsam.id/index.php/jmk/article/view/81</w:t>
        </w:r>
      </w:hyperlink>
    </w:p>
    <w:p w14:paraId="5637AC55" w14:textId="77777777"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ID"/>
        </w:rPr>
      </w:pPr>
    </w:p>
    <w:p w14:paraId="60B47FA4" w14:textId="12A866F1"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Sihotang, B. W., &amp; Marikena, N. 2021. Analisa Pengendalian Mutu dan Kualitas Produk Coca-Cola Dengan Metode Six Sigma Pada PT. Coca-Cola Bootling Indonesia. </w:t>
      </w:r>
      <w:r w:rsidRPr="00CA2FF6">
        <w:rPr>
          <w:rFonts w:ascii="Times New Roman" w:eastAsia="Times New Roman" w:hAnsi="Times New Roman" w:cs="Times New Roman"/>
          <w:i/>
          <w:iCs/>
          <w:sz w:val="24"/>
          <w:szCs w:val="24"/>
          <w:lang w:val="en-US"/>
        </w:rPr>
        <w:t>IESM Journal (Industrial Engineering System and Management Journal)</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2</w:t>
      </w:r>
      <w:r w:rsidRPr="00CA2FF6">
        <w:rPr>
          <w:rFonts w:ascii="Times New Roman" w:eastAsia="Times New Roman" w:hAnsi="Times New Roman" w:cs="Times New Roman"/>
          <w:sz w:val="24"/>
          <w:szCs w:val="24"/>
          <w:lang w:val="en-US"/>
        </w:rPr>
        <w:t>(1), 17-27.</w:t>
      </w:r>
    </w:p>
    <w:p w14:paraId="7A046082" w14:textId="6181EB9D"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Sukarsono, A., &amp; Subhan, M. 2023. Analisa Pengendalian Kualitas Produk Teh Kelor Menggunakan Metode Six Sigma (Studi Kasus CV. Makarti Pomosda Nganjuk). </w:t>
      </w:r>
      <w:r w:rsidRPr="00CA2FF6">
        <w:rPr>
          <w:rFonts w:ascii="Times New Roman" w:eastAsia="Times New Roman" w:hAnsi="Times New Roman" w:cs="Times New Roman"/>
          <w:i/>
          <w:iCs/>
          <w:sz w:val="24"/>
          <w:szCs w:val="24"/>
          <w:lang w:val="en-US"/>
        </w:rPr>
        <w:t>Jurnal Teknik dan Manajemen Industri Pomosda (JTMIP)</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1</w:t>
      </w:r>
      <w:r w:rsidRPr="00CA2FF6">
        <w:rPr>
          <w:rFonts w:ascii="Times New Roman" w:eastAsia="Times New Roman" w:hAnsi="Times New Roman" w:cs="Times New Roman"/>
          <w:sz w:val="24"/>
          <w:szCs w:val="24"/>
          <w:lang w:val="en-US"/>
        </w:rPr>
        <w:t>(01), 26-31.</w:t>
      </w:r>
    </w:p>
    <w:p w14:paraId="70EB77BC" w14:textId="5038CB7D"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Suryawati, B. N. 2021. Buku Ajar Manajemen Operasional. Medan: Yayasan Kita Menulis.</w:t>
      </w:r>
    </w:p>
    <w:p w14:paraId="5F470096" w14:textId="2DE35201"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Suseno, S., &amp; Hermansyah, R. A. 2023. ANALISIS PENGENDALIAN KUALITAS PRODUK GULA MENGGUNAKAN METODE SIX SIGMA PADA PT MADU BARU. </w:t>
      </w:r>
      <w:r w:rsidRPr="00CA2FF6">
        <w:rPr>
          <w:rFonts w:ascii="Times New Roman" w:eastAsia="Times New Roman" w:hAnsi="Times New Roman" w:cs="Times New Roman"/>
          <w:i/>
          <w:iCs/>
          <w:sz w:val="24"/>
          <w:szCs w:val="24"/>
          <w:lang w:val="en-US"/>
        </w:rPr>
        <w:t>SENTRI: Jurnal Riset Ilmiah</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2</w:t>
      </w:r>
      <w:r w:rsidRPr="00CA2FF6">
        <w:rPr>
          <w:rFonts w:ascii="Times New Roman" w:eastAsia="Times New Roman" w:hAnsi="Times New Roman" w:cs="Times New Roman"/>
          <w:sz w:val="24"/>
          <w:szCs w:val="24"/>
          <w:lang w:val="en-US"/>
        </w:rPr>
        <w:t>(2), 489-504.</w:t>
      </w:r>
    </w:p>
    <w:p w14:paraId="71A715B5" w14:textId="04CDB0CE"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Ulfah, M., Ariana, F., &amp; Trenggonowati, D. L. (2021). Improvement of product quality through six sigma and fuzzy marketing mix approaches. </w:t>
      </w:r>
      <w:r w:rsidRPr="00CA2FF6">
        <w:rPr>
          <w:rFonts w:ascii="Times New Roman" w:eastAsia="Times New Roman" w:hAnsi="Times New Roman" w:cs="Times New Roman"/>
          <w:i/>
          <w:iCs/>
          <w:sz w:val="24"/>
          <w:szCs w:val="24"/>
          <w:lang w:val="en-US"/>
        </w:rPr>
        <w:t>Jurnal Teknologi Industri Pertanian</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31</w:t>
      </w:r>
      <w:r w:rsidRPr="00CA2FF6">
        <w:rPr>
          <w:rFonts w:ascii="Times New Roman" w:eastAsia="Times New Roman" w:hAnsi="Times New Roman" w:cs="Times New Roman"/>
          <w:sz w:val="24"/>
          <w:szCs w:val="24"/>
          <w:lang w:val="en-US"/>
        </w:rPr>
        <w:t>(1), 1-11.</w:t>
      </w:r>
    </w:p>
    <w:p w14:paraId="2F40267B" w14:textId="62048A67"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Utama, Rony Edward, et.all. 2019. Manajemen Operasi. Jakarta: UM Jakarta Press.</w:t>
      </w:r>
    </w:p>
    <w:p w14:paraId="64C8BBD5" w14:textId="633E7AC4"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US"/>
        </w:rPr>
      </w:pPr>
      <w:r w:rsidRPr="00CA2FF6">
        <w:rPr>
          <w:rFonts w:ascii="Times New Roman" w:eastAsia="Times New Roman" w:hAnsi="Times New Roman" w:cs="Times New Roman"/>
          <w:sz w:val="24"/>
          <w:szCs w:val="24"/>
          <w:lang w:val="en-US"/>
        </w:rPr>
        <w:t>Utami, S. F., Almatsir, M. F., Mashabai, I., &amp; Hudaningsih, N. 2023. The analysis of arabica coffee quality in matano coffee using the six sigma DMAIC method. </w:t>
      </w:r>
      <w:r w:rsidRPr="00CA2FF6">
        <w:rPr>
          <w:rFonts w:ascii="Times New Roman" w:eastAsia="Times New Roman" w:hAnsi="Times New Roman" w:cs="Times New Roman"/>
          <w:i/>
          <w:iCs/>
          <w:sz w:val="24"/>
          <w:szCs w:val="24"/>
          <w:lang w:val="en-US"/>
        </w:rPr>
        <w:t>JENIUS: Jurnal Terapan Teknik Industri</w:t>
      </w:r>
      <w:r w:rsidRPr="00CA2FF6">
        <w:rPr>
          <w:rFonts w:ascii="Times New Roman" w:eastAsia="Times New Roman" w:hAnsi="Times New Roman" w:cs="Times New Roman"/>
          <w:sz w:val="24"/>
          <w:szCs w:val="24"/>
          <w:lang w:val="en-US"/>
        </w:rPr>
        <w:t>, </w:t>
      </w:r>
      <w:r w:rsidRPr="00CA2FF6">
        <w:rPr>
          <w:rFonts w:ascii="Times New Roman" w:eastAsia="Times New Roman" w:hAnsi="Times New Roman" w:cs="Times New Roman"/>
          <w:i/>
          <w:iCs/>
          <w:sz w:val="24"/>
          <w:szCs w:val="24"/>
          <w:lang w:val="en-US"/>
        </w:rPr>
        <w:t>4</w:t>
      </w:r>
      <w:r w:rsidRPr="00CA2FF6">
        <w:rPr>
          <w:rFonts w:ascii="Times New Roman" w:eastAsia="Times New Roman" w:hAnsi="Times New Roman" w:cs="Times New Roman"/>
          <w:sz w:val="24"/>
          <w:szCs w:val="24"/>
          <w:lang w:val="en-US"/>
        </w:rPr>
        <w:t>(2), 212-226.</w:t>
      </w:r>
    </w:p>
    <w:p w14:paraId="78AAF53A" w14:textId="6EF899E0" w:rsidR="00CA2FF6" w:rsidRPr="00CA2FF6" w:rsidRDefault="00CA2FF6" w:rsidP="00351E1F">
      <w:pPr>
        <w:widowControl w:val="0"/>
        <w:spacing w:after="0"/>
        <w:ind w:left="567" w:hanging="567"/>
        <w:jc w:val="both"/>
        <w:rPr>
          <w:rFonts w:ascii="Times New Roman" w:eastAsia="Times New Roman" w:hAnsi="Times New Roman" w:cs="Times New Roman"/>
          <w:sz w:val="24"/>
          <w:szCs w:val="24"/>
          <w:lang w:val="en-ID"/>
        </w:rPr>
      </w:pPr>
      <w:r w:rsidRPr="00CA2FF6">
        <w:rPr>
          <w:rFonts w:ascii="Times New Roman" w:eastAsia="Times New Roman" w:hAnsi="Times New Roman" w:cs="Times New Roman"/>
          <w:sz w:val="24"/>
          <w:szCs w:val="24"/>
          <w:lang w:val="en-ID"/>
        </w:rPr>
        <w:t>Wahyuni, Hana Catur, Wiwik Sulistyowati dan Muhammad Khamim. 2015. Pengendalian Kualitas. Yogyakarta: GRAHA ILMU.</w:t>
      </w:r>
    </w:p>
    <w:p w14:paraId="4F6DD59D" w14:textId="52341D10" w:rsidR="00BB77EA" w:rsidRDefault="00CA2FF6" w:rsidP="00351E1F">
      <w:pPr>
        <w:widowControl w:val="0"/>
        <w:spacing w:after="0"/>
        <w:ind w:left="567" w:hanging="567"/>
        <w:jc w:val="both"/>
        <w:rPr>
          <w:rFonts w:ascii="Times New Roman" w:eastAsia="Times New Roman" w:hAnsi="Times New Roman" w:cs="Times New Roman"/>
          <w:sz w:val="24"/>
          <w:szCs w:val="24"/>
          <w:u w:val="single"/>
          <w:lang w:val="en-ID"/>
        </w:rPr>
      </w:pPr>
      <w:r w:rsidRPr="00CA2FF6">
        <w:rPr>
          <w:rFonts w:ascii="Times New Roman" w:eastAsia="Times New Roman" w:hAnsi="Times New Roman" w:cs="Times New Roman"/>
          <w:sz w:val="24"/>
          <w:szCs w:val="24"/>
          <w:lang w:val="en-ID"/>
        </w:rPr>
        <w:t>Wijaya, A. 2018. PENGARUH KUALITAS PRODUK, KUALITAS LAYANAN, PERSEPSI HARGA, DAN ASOSIASI MEREK TERHADAP KEPUASAN DAN LOYALITAS PELANGGAN. </w:t>
      </w:r>
      <w:r w:rsidRPr="00CA2FF6">
        <w:rPr>
          <w:rFonts w:ascii="Times New Roman" w:eastAsia="Times New Roman" w:hAnsi="Times New Roman" w:cs="Times New Roman"/>
          <w:i/>
          <w:iCs/>
          <w:sz w:val="24"/>
          <w:szCs w:val="24"/>
          <w:lang w:val="en-ID"/>
        </w:rPr>
        <w:t>Jurnal Bisnis Terapan</w:t>
      </w:r>
      <w:r w:rsidRPr="00CA2FF6">
        <w:rPr>
          <w:rFonts w:ascii="Times New Roman" w:eastAsia="Times New Roman" w:hAnsi="Times New Roman" w:cs="Times New Roman"/>
          <w:sz w:val="24"/>
          <w:szCs w:val="24"/>
          <w:lang w:val="en-ID"/>
        </w:rPr>
        <w:t>, </w:t>
      </w:r>
      <w:r w:rsidRPr="00CA2FF6">
        <w:rPr>
          <w:rFonts w:ascii="Times New Roman" w:eastAsia="Times New Roman" w:hAnsi="Times New Roman" w:cs="Times New Roman"/>
          <w:i/>
          <w:iCs/>
          <w:sz w:val="24"/>
          <w:szCs w:val="24"/>
          <w:lang w:val="en-ID"/>
        </w:rPr>
        <w:t>2</w:t>
      </w:r>
      <w:r w:rsidRPr="00CA2FF6">
        <w:rPr>
          <w:rFonts w:ascii="Times New Roman" w:eastAsia="Times New Roman" w:hAnsi="Times New Roman" w:cs="Times New Roman"/>
          <w:sz w:val="24"/>
          <w:szCs w:val="24"/>
          <w:lang w:val="en-ID"/>
        </w:rPr>
        <w:t xml:space="preserve">(01), 1 - 16. </w:t>
      </w:r>
      <w:hyperlink r:id="rId16" w:history="1">
        <w:r w:rsidRPr="00CA2FF6">
          <w:rPr>
            <w:rStyle w:val="Hyperlink"/>
            <w:rFonts w:ascii="Times New Roman" w:eastAsia="Times New Roman" w:hAnsi="Times New Roman" w:cs="Times New Roman"/>
            <w:sz w:val="24"/>
            <w:szCs w:val="24"/>
            <w:lang w:val="en-ID"/>
          </w:rPr>
          <w:t>https://doi.org/10.24123/jbt.v2i01.1082</w:t>
        </w:r>
      </w:hyperlink>
    </w:p>
    <w:p w14:paraId="58BF92F6" w14:textId="77777777" w:rsidR="00CA2FF6" w:rsidRPr="00CA2FF6" w:rsidRDefault="00CA2FF6" w:rsidP="00351E1F">
      <w:pPr>
        <w:widowControl w:val="0"/>
        <w:spacing w:after="0"/>
        <w:ind w:left="567" w:hanging="567"/>
        <w:jc w:val="both"/>
        <w:rPr>
          <w:rFonts w:ascii="Times New Roman" w:eastAsia="Times New Roman" w:hAnsi="Times New Roman" w:cs="Times New Roman"/>
          <w:sz w:val="24"/>
          <w:szCs w:val="24"/>
          <w:u w:val="single"/>
          <w:lang w:val="en-ID"/>
        </w:rPr>
      </w:pPr>
    </w:p>
    <w:p w14:paraId="32CE95B4" w14:textId="4875D2BD" w:rsidR="00BB77EA" w:rsidRDefault="00BB77EA" w:rsidP="00351E1F">
      <w:pPr>
        <w:spacing w:after="0"/>
        <w:ind w:firstLine="567"/>
        <w:jc w:val="both"/>
        <w:rPr>
          <w:rFonts w:ascii="Times New Roman" w:eastAsia="Times New Roman" w:hAnsi="Times New Roman" w:cs="Times New Roman"/>
          <w:b/>
          <w:sz w:val="24"/>
          <w:szCs w:val="24"/>
        </w:rPr>
      </w:pPr>
    </w:p>
    <w:sectPr w:rsidR="00BB77EA" w:rsidSect="00961A8E">
      <w:headerReference w:type="even" r:id="rId17"/>
      <w:headerReference w:type="default" r:id="rId18"/>
      <w:footerReference w:type="even" r:id="rId19"/>
      <w:footerReference w:type="default" r:id="rId20"/>
      <w:headerReference w:type="first" r:id="rId21"/>
      <w:footerReference w:type="first" r:id="rId22"/>
      <w:pgSz w:w="11906" w:h="16838"/>
      <w:pgMar w:top="1701" w:right="1701" w:bottom="1701" w:left="1701" w:header="709" w:footer="709" w:gutter="0"/>
      <w:pgNumType w:start="47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6E8AB" w14:textId="77777777" w:rsidR="009268FB" w:rsidRDefault="009268FB">
      <w:pPr>
        <w:spacing w:after="0" w:line="240" w:lineRule="auto"/>
      </w:pPr>
      <w:r>
        <w:separator/>
      </w:r>
    </w:p>
  </w:endnote>
  <w:endnote w:type="continuationSeparator" w:id="0">
    <w:p w14:paraId="7ECFD03B" w14:textId="77777777" w:rsidR="009268FB" w:rsidRDefault="0092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re Baskerville">
    <w:altName w:val="Times New Roman"/>
    <w:charset w:val="00"/>
    <w:family w:val="auto"/>
    <w:pitch w:val="default"/>
    <w:sig w:usb0="00000000"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1D3B1" w14:textId="77777777" w:rsidR="00351E1F" w:rsidRPr="00676A9E" w:rsidRDefault="00351E1F" w:rsidP="00351E1F">
    <w:pPr>
      <w:pStyle w:val="Footer"/>
      <w:jc w:val="right"/>
    </w:pPr>
  </w:p>
  <w:p w14:paraId="37F2F42F" w14:textId="77777777" w:rsidR="00351E1F" w:rsidRPr="001B7FBB" w:rsidRDefault="00351E1F" w:rsidP="00351E1F">
    <w:pPr>
      <w:tabs>
        <w:tab w:val="center" w:pos="4513"/>
        <w:tab w:val="left" w:pos="5610"/>
      </w:tabs>
      <w:rPr>
        <w:rFonts w:ascii="Tahoma" w:eastAsia="Tahoma" w:hAnsi="Tahoma" w:cs="Tahoma"/>
        <w:sz w:val="20"/>
        <w:szCs w:val="20"/>
      </w:rPr>
    </w:pPr>
    <w:r>
      <w:rPr>
        <w:noProof/>
        <w:lang w:val="en-US"/>
      </w:rPr>
      <mc:AlternateContent>
        <mc:Choice Requires="wps">
          <w:drawing>
            <wp:anchor distT="0" distB="0" distL="114300" distR="114300" simplePos="0" relativeHeight="251686912" behindDoc="1" locked="0" layoutInCell="1" allowOverlap="1" wp14:anchorId="1BC13C02" wp14:editId="5F27C6BB">
              <wp:simplePos x="0" y="0"/>
              <wp:positionH relativeFrom="column">
                <wp:posOffset>363220</wp:posOffset>
              </wp:positionH>
              <wp:positionV relativeFrom="paragraph">
                <wp:posOffset>234950</wp:posOffset>
              </wp:positionV>
              <wp:extent cx="2348865" cy="264160"/>
              <wp:effectExtent l="0" t="0" r="13335" b="215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26416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0182FD" id="Rectangle 5" o:spid="_x0000_s1026" style="position:absolute;margin-left:28.6pt;margin-top:18.5pt;width:184.95pt;height:20.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" fillcolor="#d2d2d2" strokecolor="window" strokeweight=".5pt">
              <v:fill color2="silver" rotate="t" colors="0 #d2d2d2;.5 #c8c8c8;1 silver" focus="100%" type="gradient">
                <o:fill v:ext="view" type="gradientUnscaled"/>
              </v:fill>
              <v:path arrowok="t"/>
            </v:rect>
          </w:pict>
        </mc:Fallback>
      </mc:AlternateContent>
    </w:r>
    <w:r>
      <w:rPr>
        <w:noProof/>
        <w:lang w:val="en-US"/>
      </w:rPr>
      <mc:AlternateContent>
        <mc:Choice Requires="wps">
          <w:drawing>
            <wp:anchor distT="0" distB="0" distL="114292" distR="114292" simplePos="0" relativeHeight="251684864" behindDoc="0" locked="0" layoutInCell="1" allowOverlap="1" wp14:anchorId="13FFE202" wp14:editId="5A8E13AF">
              <wp:simplePos x="0" y="0"/>
              <wp:positionH relativeFrom="column">
                <wp:posOffset>266064</wp:posOffset>
              </wp:positionH>
              <wp:positionV relativeFrom="paragraph">
                <wp:posOffset>198755</wp:posOffset>
              </wp:positionV>
              <wp:extent cx="0" cy="359410"/>
              <wp:effectExtent l="0" t="0" r="19050" b="215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FB6339E" id="_x0000_t32" coordsize="21600,21600" o:spt="32" o:oned="t" path="m,l21600,21600e" filled="f">
              <v:path arrowok="t" fillok="f" o:connecttype="none"/>
              <o:lock v:ext="edit" shapetype="t"/>
            </v:shapetype>
            <v:shape id="Straight Arrow Connector 6" o:spid="_x0000_s1026" type="#_x0000_t32" style="position:absolute;margin-left:20.95pt;margin-top:15.65pt;width:0;height:28.3pt;z-index:251684864;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" strokeweight="1pt">
              <o:lock v:ext="edit" shapetype="f"/>
            </v:shape>
          </w:pict>
        </mc:Fallback>
      </mc:AlternateContent>
    </w:r>
  </w:p>
  <w:p w14:paraId="7E8E8277" w14:textId="77777777" w:rsidR="00351E1F" w:rsidRPr="001B7FBB" w:rsidRDefault="00351E1F" w:rsidP="00351E1F">
    <w:pPr>
      <w:tabs>
        <w:tab w:val="center" w:pos="4513"/>
        <w:tab w:val="left" w:pos="5610"/>
      </w:tabs>
      <w:rPr>
        <w:rFonts w:ascii="Tahoma" w:eastAsia="Tahoma" w:hAnsi="Tahoma" w:cs="Tahoma"/>
        <w:sz w:val="20"/>
        <w:szCs w:val="20"/>
      </w:rPr>
    </w:pPr>
    <w:r w:rsidRPr="001B7FBB">
      <w:rPr>
        <w:rFonts w:ascii="Tahoma" w:eastAsia="Tahoma" w:hAnsi="Tahoma" w:cs="Tahoma"/>
        <w:sz w:val="20"/>
        <w:szCs w:val="20"/>
      </w:rPr>
      <w:fldChar w:fldCharType="begin"/>
    </w:r>
    <w:r w:rsidRPr="001B7FBB">
      <w:rPr>
        <w:rFonts w:ascii="Tahoma" w:eastAsia="Tahoma" w:hAnsi="Tahoma" w:cs="Tahoma"/>
        <w:sz w:val="20"/>
        <w:szCs w:val="20"/>
      </w:rPr>
      <w:instrText>PAGE</w:instrText>
    </w:r>
    <w:r w:rsidRPr="001B7FBB">
      <w:rPr>
        <w:rFonts w:ascii="Tahoma" w:eastAsia="Tahoma" w:hAnsi="Tahoma" w:cs="Tahoma"/>
        <w:sz w:val="20"/>
        <w:szCs w:val="20"/>
      </w:rPr>
      <w:fldChar w:fldCharType="separate"/>
    </w:r>
    <w:r w:rsidR="009264EB">
      <w:rPr>
        <w:rFonts w:ascii="Tahoma" w:eastAsia="Tahoma" w:hAnsi="Tahoma" w:cs="Tahoma"/>
        <w:noProof/>
        <w:sz w:val="20"/>
        <w:szCs w:val="20"/>
      </w:rPr>
      <w:t>484</w:t>
    </w:r>
    <w:r w:rsidRPr="001B7FBB">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sz w:val="20"/>
        <w:szCs w:val="20"/>
        <w:lang w:val="en-US"/>
      </w:rPr>
      <w:t xml:space="preserve">    J</w:t>
    </w:r>
    <w:r w:rsidRPr="001B7FBB">
      <w:rPr>
        <w:rFonts w:ascii="Tahoma" w:eastAsia="Tahoma" w:hAnsi="Tahoma" w:cs="Tahoma"/>
        <w:b/>
        <w:sz w:val="20"/>
        <w:szCs w:val="20"/>
      </w:rPr>
      <w:t>IEM</w:t>
    </w:r>
    <w:r w:rsidRPr="001B7FBB">
      <w:rPr>
        <w:rFonts w:ascii="Tahoma" w:eastAsia="Tahoma" w:hAnsi="Tahoma" w:cs="Tahoma"/>
        <w:sz w:val="20"/>
        <w:szCs w:val="20"/>
      </w:rPr>
      <w:t xml:space="preserve"> - VOLUME 2, NO. </w:t>
    </w:r>
    <w:r>
      <w:rPr>
        <w:rFonts w:ascii="Tahoma" w:eastAsia="Tahoma" w:hAnsi="Tahoma" w:cs="Tahoma"/>
        <w:sz w:val="20"/>
        <w:szCs w:val="20"/>
        <w:lang w:val="en-US"/>
      </w:rPr>
      <w:t>7</w:t>
    </w:r>
    <w:r w:rsidRPr="001B7FBB">
      <w:rPr>
        <w:rFonts w:ascii="Tahoma" w:eastAsia="Tahoma" w:hAnsi="Tahoma" w:cs="Tahoma"/>
        <w:sz w:val="20"/>
        <w:szCs w:val="20"/>
      </w:rPr>
      <w:t xml:space="preserve">, </w:t>
    </w:r>
    <w:r>
      <w:rPr>
        <w:rFonts w:ascii="Tahoma" w:eastAsia="Tahoma" w:hAnsi="Tahoma" w:cs="Tahoma"/>
        <w:sz w:val="20"/>
        <w:szCs w:val="20"/>
        <w:lang w:val="en-US"/>
      </w:rPr>
      <w:t xml:space="preserve">Juli </w:t>
    </w:r>
    <w:r w:rsidRPr="001B7FBB">
      <w:rPr>
        <w:rFonts w:ascii="Tahoma" w:eastAsia="Tahoma" w:hAnsi="Tahoma" w:cs="Tahoma"/>
        <w:sz w:val="20"/>
        <w:szCs w:val="20"/>
      </w:rPr>
      <w:t xml:space="preserve"> 202</w:t>
    </w:r>
    <w:r>
      <w:rPr>
        <w:noProof/>
        <w:lang w:val="en-US"/>
      </w:rPr>
      <mc:AlternateContent>
        <mc:Choice Requires="wps">
          <w:drawing>
            <wp:anchor distT="0" distB="0" distL="114293" distR="114293" simplePos="0" relativeHeight="251685888" behindDoc="0" locked="0" layoutInCell="1" allowOverlap="1" wp14:anchorId="1795F9D1" wp14:editId="6F9D8736">
              <wp:simplePos x="0" y="0"/>
              <wp:positionH relativeFrom="column">
                <wp:posOffset>355599</wp:posOffset>
              </wp:positionH>
              <wp:positionV relativeFrom="paragraph">
                <wp:posOffset>152400</wp:posOffset>
              </wp:positionV>
              <wp:extent cx="0" cy="12700"/>
              <wp:effectExtent l="0" t="0" r="19050"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D89E4F2" id="Straight Arrow Connector 7" o:spid="_x0000_s1026" type="#_x0000_t32" style="position:absolute;margin-left:28pt;margin-top:12pt;width:0;height:1pt;z-index:25168588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FQvgeD3AQAA7Q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sidRPr="001B7FBB">
      <w:rPr>
        <w:rFonts w:ascii="Tahoma" w:eastAsia="Tahoma" w:hAnsi="Tahoma" w:cs="Tahoma"/>
        <w:sz w:val="20"/>
        <w:szCs w:val="20"/>
      </w:rPr>
      <w:t>4</w:t>
    </w:r>
    <w:r w:rsidRPr="001B7FBB">
      <w:rPr>
        <w:rFonts w:ascii="Tahoma" w:eastAsia="Tahoma" w:hAnsi="Tahoma" w:cs="Tahoma"/>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0E72C" w14:textId="77777777" w:rsidR="00351E1F" w:rsidRPr="00676A9E" w:rsidRDefault="00351E1F" w:rsidP="00351E1F">
    <w:pPr>
      <w:pStyle w:val="Footer"/>
      <w:jc w:val="right"/>
    </w:pPr>
  </w:p>
  <w:p w14:paraId="6901358F" w14:textId="77777777" w:rsidR="00351E1F" w:rsidRPr="001B7FBB" w:rsidRDefault="00351E1F" w:rsidP="00351E1F">
    <w:pPr>
      <w:tabs>
        <w:tab w:val="center" w:pos="4513"/>
        <w:tab w:val="left" w:pos="5610"/>
      </w:tabs>
      <w:rPr>
        <w:rFonts w:ascii="Tahoma" w:eastAsia="Tahoma" w:hAnsi="Tahoma" w:cs="Tahoma"/>
        <w:sz w:val="20"/>
        <w:szCs w:val="20"/>
      </w:rPr>
    </w:pPr>
    <w:r>
      <w:rPr>
        <w:noProof/>
        <w:lang w:val="en-US"/>
      </w:rPr>
      <mc:AlternateContent>
        <mc:Choice Requires="wps">
          <w:drawing>
            <wp:anchor distT="0" distB="0" distL="114300" distR="114300" simplePos="0" relativeHeight="251682816" behindDoc="1" locked="0" layoutInCell="1" allowOverlap="1" wp14:anchorId="196DB98D" wp14:editId="2174068E">
              <wp:simplePos x="0" y="0"/>
              <wp:positionH relativeFrom="column">
                <wp:posOffset>363220</wp:posOffset>
              </wp:positionH>
              <wp:positionV relativeFrom="paragraph">
                <wp:posOffset>234950</wp:posOffset>
              </wp:positionV>
              <wp:extent cx="2348865" cy="264160"/>
              <wp:effectExtent l="0" t="0" r="13335" b="2159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8865" cy="26416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4EBDA9" id="Rectangle 14" o:spid="_x0000_s1026" style="position:absolute;margin-left:28.6pt;margin-top:18.5pt;width:184.95pt;height:20.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" fillcolor="#d2d2d2" strokecolor="window" strokeweight=".5pt">
              <v:fill color2="silver" rotate="t" colors="0 #d2d2d2;.5 #c8c8c8;1 silver" focus="100%" type="gradient">
                <o:fill v:ext="view" type="gradientUnscaled"/>
              </v:fill>
              <v:path arrowok="t"/>
            </v:rect>
          </w:pict>
        </mc:Fallback>
      </mc:AlternateContent>
    </w:r>
    <w:r>
      <w:rPr>
        <w:noProof/>
        <w:lang w:val="en-US"/>
      </w:rPr>
      <mc:AlternateContent>
        <mc:Choice Requires="wps">
          <w:drawing>
            <wp:anchor distT="0" distB="0" distL="114292" distR="114292" simplePos="0" relativeHeight="251680768" behindDoc="0" locked="0" layoutInCell="1" allowOverlap="1" wp14:anchorId="7B2C2F21" wp14:editId="6918F202">
              <wp:simplePos x="0" y="0"/>
              <wp:positionH relativeFrom="column">
                <wp:posOffset>266064</wp:posOffset>
              </wp:positionH>
              <wp:positionV relativeFrom="paragraph">
                <wp:posOffset>198755</wp:posOffset>
              </wp:positionV>
              <wp:extent cx="0" cy="359410"/>
              <wp:effectExtent l="0" t="0" r="19050" b="215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0A4D0A0" id="_x0000_t32" coordsize="21600,21600" o:spt="32" o:oned="t" path="m,l21600,21600e" filled="f">
              <v:path arrowok="t" fillok="f" o:connecttype="none"/>
              <o:lock v:ext="edit" shapetype="t"/>
            </v:shapetype>
            <v:shape id="Straight Arrow Connector 15" o:spid="_x0000_s1026" type="#_x0000_t32" style="position:absolute;margin-left:20.95pt;margin-top:15.65pt;width:0;height:28.3pt;z-index:25168076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" strokeweight="1pt">
              <o:lock v:ext="edit" shapetype="f"/>
            </v:shape>
          </w:pict>
        </mc:Fallback>
      </mc:AlternateContent>
    </w:r>
  </w:p>
  <w:p w14:paraId="6E70A017" w14:textId="77777777" w:rsidR="00351E1F" w:rsidRPr="001B7FBB" w:rsidRDefault="00351E1F" w:rsidP="00351E1F">
    <w:pPr>
      <w:tabs>
        <w:tab w:val="center" w:pos="4513"/>
        <w:tab w:val="left" w:pos="5610"/>
      </w:tabs>
      <w:rPr>
        <w:rFonts w:ascii="Tahoma" w:eastAsia="Tahoma" w:hAnsi="Tahoma" w:cs="Tahoma"/>
        <w:sz w:val="20"/>
        <w:szCs w:val="20"/>
      </w:rPr>
    </w:pPr>
    <w:r w:rsidRPr="001B7FBB">
      <w:rPr>
        <w:rFonts w:ascii="Tahoma" w:eastAsia="Tahoma" w:hAnsi="Tahoma" w:cs="Tahoma"/>
        <w:sz w:val="20"/>
        <w:szCs w:val="20"/>
      </w:rPr>
      <w:fldChar w:fldCharType="begin"/>
    </w:r>
    <w:r w:rsidRPr="001B7FBB">
      <w:rPr>
        <w:rFonts w:ascii="Tahoma" w:eastAsia="Tahoma" w:hAnsi="Tahoma" w:cs="Tahoma"/>
        <w:sz w:val="20"/>
        <w:szCs w:val="20"/>
      </w:rPr>
      <w:instrText>PAGE</w:instrText>
    </w:r>
    <w:r w:rsidRPr="001B7FBB">
      <w:rPr>
        <w:rFonts w:ascii="Tahoma" w:eastAsia="Tahoma" w:hAnsi="Tahoma" w:cs="Tahoma"/>
        <w:sz w:val="20"/>
        <w:szCs w:val="20"/>
      </w:rPr>
      <w:fldChar w:fldCharType="separate"/>
    </w:r>
    <w:r w:rsidR="009264EB">
      <w:rPr>
        <w:rFonts w:ascii="Tahoma" w:eastAsia="Tahoma" w:hAnsi="Tahoma" w:cs="Tahoma"/>
        <w:noProof/>
        <w:sz w:val="20"/>
        <w:szCs w:val="20"/>
      </w:rPr>
      <w:t>483</w:t>
    </w:r>
    <w:r w:rsidRPr="001B7FBB">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sz w:val="20"/>
        <w:szCs w:val="20"/>
        <w:lang w:val="en-US"/>
      </w:rPr>
      <w:t xml:space="preserve">    J</w:t>
    </w:r>
    <w:r w:rsidRPr="001B7FBB">
      <w:rPr>
        <w:rFonts w:ascii="Tahoma" w:eastAsia="Tahoma" w:hAnsi="Tahoma" w:cs="Tahoma"/>
        <w:b/>
        <w:sz w:val="20"/>
        <w:szCs w:val="20"/>
      </w:rPr>
      <w:t>IEM</w:t>
    </w:r>
    <w:r w:rsidRPr="001B7FBB">
      <w:rPr>
        <w:rFonts w:ascii="Tahoma" w:eastAsia="Tahoma" w:hAnsi="Tahoma" w:cs="Tahoma"/>
        <w:sz w:val="20"/>
        <w:szCs w:val="20"/>
      </w:rPr>
      <w:t xml:space="preserve"> - VOLUME 2, NO. </w:t>
    </w:r>
    <w:r>
      <w:rPr>
        <w:rFonts w:ascii="Tahoma" w:eastAsia="Tahoma" w:hAnsi="Tahoma" w:cs="Tahoma"/>
        <w:sz w:val="20"/>
        <w:szCs w:val="20"/>
        <w:lang w:val="en-US"/>
      </w:rPr>
      <w:t>7</w:t>
    </w:r>
    <w:r w:rsidRPr="001B7FBB">
      <w:rPr>
        <w:rFonts w:ascii="Tahoma" w:eastAsia="Tahoma" w:hAnsi="Tahoma" w:cs="Tahoma"/>
        <w:sz w:val="20"/>
        <w:szCs w:val="20"/>
      </w:rPr>
      <w:t xml:space="preserve">, </w:t>
    </w:r>
    <w:r>
      <w:rPr>
        <w:rFonts w:ascii="Tahoma" w:eastAsia="Tahoma" w:hAnsi="Tahoma" w:cs="Tahoma"/>
        <w:sz w:val="20"/>
        <w:szCs w:val="20"/>
        <w:lang w:val="en-US"/>
      </w:rPr>
      <w:t xml:space="preserve">Juli </w:t>
    </w:r>
    <w:r w:rsidRPr="001B7FBB">
      <w:rPr>
        <w:rFonts w:ascii="Tahoma" w:eastAsia="Tahoma" w:hAnsi="Tahoma" w:cs="Tahoma"/>
        <w:sz w:val="20"/>
        <w:szCs w:val="20"/>
      </w:rPr>
      <w:t xml:space="preserve"> 202</w:t>
    </w:r>
    <w:r>
      <w:rPr>
        <w:noProof/>
        <w:lang w:val="en-US"/>
      </w:rPr>
      <mc:AlternateContent>
        <mc:Choice Requires="wps">
          <w:drawing>
            <wp:anchor distT="0" distB="0" distL="114293" distR="114293" simplePos="0" relativeHeight="251681792" behindDoc="0" locked="0" layoutInCell="1" allowOverlap="1" wp14:anchorId="7D091BA7" wp14:editId="6176C935">
              <wp:simplePos x="0" y="0"/>
              <wp:positionH relativeFrom="column">
                <wp:posOffset>355599</wp:posOffset>
              </wp:positionH>
              <wp:positionV relativeFrom="paragraph">
                <wp:posOffset>152400</wp:posOffset>
              </wp:positionV>
              <wp:extent cx="0" cy="12700"/>
              <wp:effectExtent l="0" t="0" r="19050" b="254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0B28287" id="Straight Arrow Connector 16" o:spid="_x0000_s1026" type="#_x0000_t32" style="position:absolute;margin-left:28pt;margin-top:12pt;width:0;height:1pt;z-index:25168179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" strokecolor="windowText">
              <v:stroke startarrowwidth="narrow" startarrowlength="short" endarrowwidth="narrow" endarrowlength="short" joinstyle="miter"/>
              <o:lock v:ext="edit" shapetype="f"/>
            </v:shape>
          </w:pict>
        </mc:Fallback>
      </mc:AlternateContent>
    </w:r>
    <w:r w:rsidRPr="001B7FBB">
      <w:rPr>
        <w:rFonts w:ascii="Tahoma" w:eastAsia="Tahoma" w:hAnsi="Tahoma" w:cs="Tahoma"/>
        <w:sz w:val="20"/>
        <w:szCs w:val="20"/>
      </w:rPr>
      <w:t>4</w:t>
    </w:r>
    <w:r w:rsidRPr="001B7FBB">
      <w:rPr>
        <w:rFonts w:ascii="Tahoma" w:eastAsia="Tahoma" w:hAnsi="Tahoma" w:cs="Tahoma"/>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3EFC7" w14:textId="5104570E" w:rsidR="00961A8E" w:rsidRPr="00B24644" w:rsidRDefault="00961A8E" w:rsidP="00961A8E">
    <w:pPr>
      <w:pBdr>
        <w:top w:val="single" w:sz="4" w:space="1" w:color="000000"/>
        <w:left w:val="nil"/>
        <w:bottom w:val="nil"/>
        <w:right w:val="nil"/>
        <w:between w:val="nil"/>
      </w:pBdr>
      <w:spacing w:after="0" w:line="240" w:lineRule="auto"/>
      <w:rPr>
        <w:rFonts w:eastAsia="Arial"/>
        <w:i/>
        <w:color w:val="000000"/>
        <w:sz w:val="20"/>
        <w:szCs w:val="20"/>
      </w:rPr>
    </w:pPr>
    <w:r w:rsidRPr="00B24644">
      <w:rPr>
        <w:rFonts w:eastAsia="Arial"/>
        <w:i/>
        <w:color w:val="000000"/>
        <w:sz w:val="20"/>
        <w:szCs w:val="20"/>
      </w:rPr>
      <w:t xml:space="preserve">Received </w:t>
    </w:r>
    <w:r>
      <w:rPr>
        <w:rFonts w:eastAsia="Arial"/>
        <w:i/>
        <w:color w:val="000000"/>
        <w:sz w:val="20"/>
        <w:szCs w:val="20"/>
        <w:lang w:val="en-GB"/>
      </w:rPr>
      <w:t>Juni</w:t>
    </w:r>
    <w:r w:rsidRPr="00B24644">
      <w:rPr>
        <w:rFonts w:eastAsia="Arial"/>
        <w:i/>
        <w:color w:val="000000"/>
        <w:sz w:val="20"/>
        <w:szCs w:val="20"/>
      </w:rPr>
      <w:t xml:space="preserve"> </w:t>
    </w:r>
    <w:r>
      <w:rPr>
        <w:rFonts w:eastAsia="Arial"/>
        <w:i/>
        <w:color w:val="000000"/>
        <w:sz w:val="20"/>
        <w:szCs w:val="20"/>
      </w:rPr>
      <w:t>01</w:t>
    </w:r>
    <w:r w:rsidRPr="00B24644">
      <w:rPr>
        <w:rFonts w:eastAsia="Arial"/>
        <w:i/>
        <w:color w:val="000000"/>
        <w:sz w:val="20"/>
        <w:szCs w:val="20"/>
      </w:rPr>
      <w:t xml:space="preserve">, 2024; Revised </w:t>
    </w:r>
    <w:r>
      <w:rPr>
        <w:rFonts w:eastAsia="Arial"/>
        <w:i/>
        <w:color w:val="000000"/>
        <w:sz w:val="20"/>
        <w:szCs w:val="20"/>
        <w:lang w:val="en-GB"/>
      </w:rPr>
      <w:t xml:space="preserve">Juni </w:t>
    </w:r>
    <w:r>
      <w:rPr>
        <w:rFonts w:eastAsia="Arial"/>
        <w:i/>
        <w:color w:val="000000"/>
        <w:sz w:val="20"/>
        <w:szCs w:val="20"/>
        <w:lang w:val="en-US"/>
      </w:rPr>
      <w:t>30</w:t>
    </w:r>
    <w:r w:rsidRPr="00B24644">
      <w:rPr>
        <w:rFonts w:eastAsia="Arial"/>
        <w:i/>
        <w:color w:val="000000"/>
        <w:sz w:val="20"/>
        <w:szCs w:val="20"/>
      </w:rPr>
      <w:t xml:space="preserve">, 2024; </w:t>
    </w:r>
    <w:r>
      <w:rPr>
        <w:rFonts w:eastAsia="Arial"/>
        <w:i/>
        <w:color w:val="000000"/>
        <w:sz w:val="20"/>
        <w:szCs w:val="20"/>
        <w:lang w:val="en-GB"/>
      </w:rPr>
      <w:t>Juli</w:t>
    </w:r>
    <w:r w:rsidRPr="00B24644">
      <w:rPr>
        <w:rFonts w:eastAsia="Arial"/>
        <w:i/>
        <w:color w:val="000000"/>
        <w:sz w:val="20"/>
        <w:szCs w:val="20"/>
      </w:rPr>
      <w:t xml:space="preserve"> </w:t>
    </w:r>
    <w:r>
      <w:rPr>
        <w:rFonts w:eastAsia="Arial"/>
        <w:i/>
        <w:color w:val="000000"/>
        <w:sz w:val="20"/>
        <w:szCs w:val="20"/>
        <w:lang w:val="en-US"/>
      </w:rPr>
      <w:t>08</w:t>
    </w:r>
    <w:r w:rsidRPr="00B24644">
      <w:rPr>
        <w:rFonts w:eastAsia="Arial"/>
        <w:i/>
        <w:color w:val="000000"/>
        <w:sz w:val="20"/>
        <w:szCs w:val="20"/>
      </w:rPr>
      <w:t>, 2024</w:t>
    </w:r>
  </w:p>
  <w:p w14:paraId="5A92832D" w14:textId="206B7C1E" w:rsidR="00961A8E" w:rsidRDefault="00961A8E" w:rsidP="00961A8E">
    <w:pPr>
      <w:pBdr>
        <w:top w:val="single" w:sz="4" w:space="1" w:color="000000"/>
        <w:left w:val="nil"/>
        <w:bottom w:val="nil"/>
        <w:right w:val="nil"/>
        <w:between w:val="nil"/>
      </w:pBdr>
      <w:tabs>
        <w:tab w:val="left" w:pos="4984"/>
      </w:tabs>
      <w:spacing w:after="0" w:line="240" w:lineRule="auto"/>
      <w:rPr>
        <w:rFonts w:eastAsia="Libre Baskerville"/>
        <w:i/>
        <w:color w:val="000000"/>
        <w:sz w:val="20"/>
        <w:szCs w:val="20"/>
      </w:rPr>
    </w:pPr>
    <w:r w:rsidRPr="00B24644">
      <w:rPr>
        <w:rFonts w:eastAsia="Libre Baskerville"/>
        <w:i/>
        <w:color w:val="000000"/>
        <w:sz w:val="20"/>
        <w:szCs w:val="20"/>
      </w:rPr>
      <w:t>*</w:t>
    </w:r>
    <w:r w:rsidRPr="00B24644">
      <w:t xml:space="preserve"> </w:t>
    </w:r>
    <w:r w:rsidRPr="00961A8E">
      <w:rPr>
        <w:rFonts w:eastAsia="Libre Baskerville"/>
        <w:color w:val="000000"/>
        <w:sz w:val="20"/>
        <w:szCs w:val="20"/>
      </w:rPr>
      <w:t xml:space="preserve">Selvia Luwinda  </w:t>
    </w:r>
    <w:r w:rsidRPr="00B24644">
      <w:rPr>
        <w:rFonts w:eastAsia="Libre Baskerville"/>
        <w:color w:val="000000"/>
        <w:sz w:val="20"/>
        <w:szCs w:val="20"/>
      </w:rPr>
      <w:t>,</w:t>
    </w:r>
    <w:r w:rsidRPr="009610E8">
      <w:rPr>
        <w:rFonts w:eastAsia="Libre Baskerville"/>
        <w:i/>
        <w:color w:val="000000"/>
        <w:sz w:val="20"/>
        <w:szCs w:val="20"/>
      </w:rPr>
      <w:t xml:space="preserve"> </w:t>
    </w:r>
    <w:r w:rsidRPr="00961A8E">
      <w:rPr>
        <w:rFonts w:eastAsia="Libre Baskerville"/>
        <w:i/>
        <w:color w:val="000000"/>
        <w:sz w:val="20"/>
        <w:szCs w:val="20"/>
      </w:rPr>
      <w:t>selvialuwinda01@gmail.com</w:t>
    </w:r>
    <w:r>
      <w:rPr>
        <w:rFonts w:eastAsia="Libre Baskerville"/>
        <w:i/>
        <w:color w:val="000000"/>
        <w:sz w:val="20"/>
        <w:szCs w:val="20"/>
      </w:rPr>
      <w:tab/>
    </w:r>
  </w:p>
  <w:p w14:paraId="63C560DD" w14:textId="77777777" w:rsidR="00961A8E" w:rsidRDefault="00961A8E" w:rsidP="00961A8E">
    <w:pPr>
      <w:pBdr>
        <w:top w:val="single" w:sz="4" w:space="1" w:color="000000"/>
        <w:left w:val="nil"/>
        <w:bottom w:val="nil"/>
        <w:right w:val="nil"/>
        <w:between w:val="nil"/>
      </w:pBdr>
      <w:tabs>
        <w:tab w:val="left" w:pos="4984"/>
      </w:tabs>
      <w:spacing w:after="0" w:line="240" w:lineRule="auto"/>
      <w:rPr>
        <w:rFonts w:eastAsia="Libre Baskerville"/>
        <w: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987E7" w14:textId="77777777" w:rsidR="009268FB" w:rsidRDefault="009268FB">
      <w:pPr>
        <w:spacing w:after="0" w:line="240" w:lineRule="auto"/>
      </w:pPr>
      <w:r>
        <w:separator/>
      </w:r>
    </w:p>
  </w:footnote>
  <w:footnote w:type="continuationSeparator" w:id="0">
    <w:p w14:paraId="507CFBD6" w14:textId="77777777" w:rsidR="009268FB" w:rsidRDefault="00926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5C5D7" w14:textId="77777777" w:rsidR="00351E1F" w:rsidRDefault="00351E1F" w:rsidP="00351E1F">
    <w:pPr>
      <w:spacing w:after="0" w:line="240" w:lineRule="auto"/>
      <w:jc w:val="right"/>
      <w:rPr>
        <w:rFonts w:ascii="Times New Roman" w:eastAsia="Times New Roman" w:hAnsi="Times New Roman" w:cs="Times New Roman"/>
        <w:i/>
        <w:lang w:val="en-US"/>
      </w:rPr>
    </w:pPr>
    <w:r w:rsidRPr="00961A8E">
      <w:rPr>
        <w:rFonts w:ascii="Times New Roman" w:eastAsia="Times New Roman" w:hAnsi="Times New Roman" w:cs="Times New Roman"/>
        <w:i/>
        <w:lang w:val="en-US"/>
      </w:rPr>
      <w:t>PENGENDALIAN KUALITAS PRODUK TEH DENGAN MENG</w:t>
    </w:r>
    <w:r>
      <w:rPr>
        <w:rFonts w:ascii="Times New Roman" w:eastAsia="Times New Roman" w:hAnsi="Times New Roman" w:cs="Times New Roman"/>
        <w:i/>
        <w:lang w:val="en-US"/>
      </w:rPr>
      <w:t xml:space="preserve">GUNAKAN METODE </w:t>
    </w:r>
  </w:p>
  <w:p w14:paraId="2F83826D" w14:textId="77777777" w:rsidR="00351E1F" w:rsidRPr="00961A8E" w:rsidRDefault="00351E1F" w:rsidP="00351E1F">
    <w:pPr>
      <w:spacing w:after="0" w:line="240" w:lineRule="auto"/>
      <w:jc w:val="right"/>
      <w:rPr>
        <w:rFonts w:ascii="Times New Roman" w:eastAsia="Times New Roman" w:hAnsi="Times New Roman" w:cs="Times New Roman"/>
        <w:i/>
        <w:lang w:val="en-US"/>
      </w:rPr>
    </w:pPr>
    <w:r>
      <w:rPr>
        <w:rFonts w:ascii="Times New Roman" w:eastAsia="Times New Roman" w:hAnsi="Times New Roman" w:cs="Times New Roman"/>
        <w:i/>
        <w:lang w:val="en-US"/>
      </w:rPr>
      <w:t xml:space="preserve">SIX SIGMA DMAIC </w:t>
    </w:r>
    <w:r w:rsidRPr="00961A8E">
      <w:rPr>
        <w:rFonts w:ascii="Times New Roman" w:eastAsia="Times New Roman" w:hAnsi="Times New Roman" w:cs="Times New Roman"/>
        <w:i/>
        <w:lang w:val="en-US"/>
      </w:rPr>
      <w:t xml:space="preserve">PADA PT. CANDI LOKA DI JAMUS </w:t>
    </w:r>
  </w:p>
  <w:p w14:paraId="632F67B6" w14:textId="77777777" w:rsidR="00351E1F" w:rsidRPr="00961A8E" w:rsidRDefault="00351E1F" w:rsidP="00351E1F">
    <w:pPr>
      <w:spacing w:after="0" w:line="240" w:lineRule="auto"/>
      <w:jc w:val="right"/>
      <w:rPr>
        <w:rFonts w:ascii="Times New Roman" w:eastAsia="Times New Roman" w:hAnsi="Times New Roman" w:cs="Times New Roman"/>
        <w:i/>
        <w:lang w:val="en-US"/>
      </w:rPr>
    </w:pPr>
    <w:r w:rsidRPr="00961A8E">
      <w:rPr>
        <w:rFonts w:ascii="Times New Roman" w:eastAsia="Times New Roman" w:hAnsi="Times New Roman" w:cs="Times New Roman"/>
        <w:i/>
        <w:lang w:val="en-US"/>
      </w:rPr>
      <w:t>NGAWI JAWA TIMUR</w:t>
    </w:r>
  </w:p>
  <w:p w14:paraId="3349676C" w14:textId="1EE96361" w:rsidR="00961A8E" w:rsidRPr="00351E1F" w:rsidRDefault="00961A8E" w:rsidP="00351E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E2682" w14:textId="77777777" w:rsidR="00351E1F" w:rsidRDefault="00961A8E" w:rsidP="00351E1F">
    <w:pPr>
      <w:spacing w:after="0" w:line="240" w:lineRule="auto"/>
      <w:jc w:val="right"/>
      <w:rPr>
        <w:rFonts w:ascii="Times New Roman" w:eastAsia="Times New Roman" w:hAnsi="Times New Roman" w:cs="Times New Roman"/>
        <w:i/>
        <w:lang w:val="en-US"/>
      </w:rPr>
    </w:pPr>
    <w:r w:rsidRPr="00961A8E">
      <w:rPr>
        <w:rFonts w:ascii="Times New Roman" w:eastAsia="Times New Roman" w:hAnsi="Times New Roman" w:cs="Times New Roman"/>
        <w:i/>
        <w:lang w:val="en-US"/>
      </w:rPr>
      <w:t>PENGENDALIAN KUALITAS PRODUK TEH DENGAN MENG</w:t>
    </w:r>
    <w:r w:rsidR="00351E1F">
      <w:rPr>
        <w:rFonts w:ascii="Times New Roman" w:eastAsia="Times New Roman" w:hAnsi="Times New Roman" w:cs="Times New Roman"/>
        <w:i/>
        <w:lang w:val="en-US"/>
      </w:rPr>
      <w:t xml:space="preserve">GUNAKAN METODE </w:t>
    </w:r>
  </w:p>
  <w:p w14:paraId="4BD8A922" w14:textId="2B1814E8" w:rsidR="00961A8E" w:rsidRPr="00961A8E" w:rsidRDefault="00351E1F" w:rsidP="00351E1F">
    <w:pPr>
      <w:spacing w:after="0" w:line="240" w:lineRule="auto"/>
      <w:jc w:val="right"/>
      <w:rPr>
        <w:rFonts w:ascii="Times New Roman" w:eastAsia="Times New Roman" w:hAnsi="Times New Roman" w:cs="Times New Roman"/>
        <w:i/>
        <w:lang w:val="en-US"/>
      </w:rPr>
    </w:pPr>
    <w:r>
      <w:rPr>
        <w:rFonts w:ascii="Times New Roman" w:eastAsia="Times New Roman" w:hAnsi="Times New Roman" w:cs="Times New Roman"/>
        <w:i/>
        <w:lang w:val="en-US"/>
      </w:rPr>
      <w:t xml:space="preserve">SIX SIGMA DMAIC </w:t>
    </w:r>
    <w:r w:rsidR="00961A8E" w:rsidRPr="00961A8E">
      <w:rPr>
        <w:rFonts w:ascii="Times New Roman" w:eastAsia="Times New Roman" w:hAnsi="Times New Roman" w:cs="Times New Roman"/>
        <w:i/>
        <w:lang w:val="en-US"/>
      </w:rPr>
      <w:t xml:space="preserve">PADA PT. CANDI LOKA DI JAMUS </w:t>
    </w:r>
  </w:p>
  <w:p w14:paraId="51DD62CE" w14:textId="77777777" w:rsidR="00961A8E" w:rsidRPr="00961A8E" w:rsidRDefault="00961A8E" w:rsidP="00961A8E">
    <w:pPr>
      <w:spacing w:after="0" w:line="240" w:lineRule="auto"/>
      <w:jc w:val="right"/>
      <w:rPr>
        <w:rFonts w:ascii="Times New Roman" w:eastAsia="Times New Roman" w:hAnsi="Times New Roman" w:cs="Times New Roman"/>
        <w:i/>
        <w:lang w:val="en-US"/>
      </w:rPr>
    </w:pPr>
    <w:r w:rsidRPr="00961A8E">
      <w:rPr>
        <w:rFonts w:ascii="Times New Roman" w:eastAsia="Times New Roman" w:hAnsi="Times New Roman" w:cs="Times New Roman"/>
        <w:i/>
        <w:lang w:val="en-US"/>
      </w:rPr>
      <w:t>NGAWI JAWA TIMUR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41B5" w14:textId="77777777" w:rsidR="00961A8E" w:rsidRPr="00027C2A" w:rsidRDefault="00961A8E" w:rsidP="00961A8E">
    <w:pPr>
      <w:tabs>
        <w:tab w:val="center" w:pos="4252"/>
      </w:tabs>
      <w:spacing w:after="0" w:line="240" w:lineRule="auto"/>
      <w:rPr>
        <w:rFonts w:ascii="Cambria" w:eastAsia="Cambria" w:hAnsi="Cambria" w:cs="Cambria"/>
        <w:b/>
      </w:rPr>
    </w:pPr>
    <w:r>
      <w:rPr>
        <w:noProof/>
        <w:lang w:val="en-US"/>
      </w:rPr>
      <mc:AlternateContent>
        <mc:Choice Requires="wps">
          <w:drawing>
            <wp:anchor distT="0" distB="0" distL="114300" distR="114300" simplePos="0" relativeHeight="251677696" behindDoc="1" locked="0" layoutInCell="1" allowOverlap="1" wp14:anchorId="1E185BDF" wp14:editId="27894025">
              <wp:simplePos x="0" y="0"/>
              <wp:positionH relativeFrom="margin">
                <wp:posOffset>-13335</wp:posOffset>
              </wp:positionH>
              <wp:positionV relativeFrom="paragraph">
                <wp:posOffset>-2540</wp:posOffset>
              </wp:positionV>
              <wp:extent cx="2076450" cy="177165"/>
              <wp:effectExtent l="0" t="0" r="1905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7716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A159" id="Rectangle 4" o:spid="_x0000_s1026" style="position:absolute;margin-left:-1.05pt;margin-top:-.2pt;width:163.5pt;height:13.9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" fillcolor="#d2d2d2" strokecolor="#a5a5a5" strokeweight=".5pt">
              <v:fill color2="silver" rotate="t" colors="0 #d2d2d2;.5 #c8c8c8;1 silver" focus="100%" type="gradient">
                <o:fill v:ext="view" type="gradientUnscaled"/>
              </v:fill>
              <v:path arrowok="t"/>
              <w10:wrap anchorx="margin"/>
            </v:rect>
          </w:pict>
        </mc:Fallback>
      </mc:AlternateContent>
    </w:r>
    <w:r w:rsidRPr="00027C2A">
      <w:rPr>
        <w:rFonts w:ascii="Cambria" w:eastAsia="Cambria" w:hAnsi="Cambria" w:cs="Cambria"/>
        <w:b/>
      </w:rPr>
      <w:t>KAMPUS AKADEMIK PUBLISING</w:t>
    </w:r>
    <w:r w:rsidRPr="00027C2A">
      <w:rPr>
        <w:rFonts w:ascii="Cambria" w:eastAsia="Cambria" w:hAnsi="Cambria" w:cs="Cambria"/>
        <w:b/>
      </w:rPr>
      <w:tab/>
    </w:r>
    <w:r w:rsidRPr="00027C2A">
      <w:rPr>
        <w:rFonts w:ascii="Cambria" w:eastAsia="Cambria" w:hAnsi="Cambria" w:cs="Cambria"/>
        <w:b/>
      </w:rPr>
      <w:br/>
      <w:t>Jurnal Ilmiah Ekonomi Dan Manajemen</w:t>
    </w:r>
  </w:p>
  <w:p w14:paraId="79318A87" w14:textId="77777777" w:rsidR="00961A8E" w:rsidRPr="00027C2A" w:rsidRDefault="00961A8E" w:rsidP="00961A8E">
    <w:pPr>
      <w:tabs>
        <w:tab w:val="left" w:pos="2835"/>
        <w:tab w:val="left" w:pos="3466"/>
        <w:tab w:val="left" w:pos="3525"/>
      </w:tabs>
      <w:spacing w:after="0" w:line="240" w:lineRule="auto"/>
      <w:rPr>
        <w:rFonts w:ascii="Cambria" w:eastAsia="Cambria" w:hAnsi="Cambria" w:cs="Cambria"/>
        <w:b/>
      </w:rPr>
    </w:pPr>
    <w:r>
      <w:rPr>
        <w:noProof/>
        <w:lang w:val="en-US"/>
      </w:rPr>
      <w:drawing>
        <wp:anchor distT="0" distB="0" distL="114300" distR="114300" simplePos="0" relativeHeight="251676672" behindDoc="1" locked="0" layoutInCell="1" allowOverlap="1" wp14:anchorId="576EA5E1" wp14:editId="4ADE8BCB">
          <wp:simplePos x="0" y="0"/>
          <wp:positionH relativeFrom="column">
            <wp:posOffset>4489450</wp:posOffset>
          </wp:positionH>
          <wp:positionV relativeFrom="paragraph">
            <wp:posOffset>127635</wp:posOffset>
          </wp:positionV>
          <wp:extent cx="749300" cy="3340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334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8720" behindDoc="0" locked="0" layoutInCell="1" allowOverlap="1" wp14:anchorId="56A5C988" wp14:editId="313137A1">
          <wp:simplePos x="0" y="0"/>
          <wp:positionH relativeFrom="column">
            <wp:posOffset>3517900</wp:posOffset>
          </wp:positionH>
          <wp:positionV relativeFrom="paragraph">
            <wp:posOffset>121285</wp:posOffset>
          </wp:positionV>
          <wp:extent cx="878205" cy="3206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7C2A">
      <w:rPr>
        <w:rFonts w:ascii="Cambria" w:eastAsia="Cambria" w:hAnsi="Cambria" w:cs="Cambria"/>
        <w:b/>
      </w:rPr>
      <w:t>Vol.2, No.</w:t>
    </w:r>
    <w:r>
      <w:rPr>
        <w:rFonts w:ascii="Cambria" w:eastAsia="Cambria" w:hAnsi="Cambria" w:cs="Cambria"/>
        <w:b/>
        <w:lang w:val="en-US"/>
      </w:rPr>
      <w:t>7</w:t>
    </w:r>
    <w:r w:rsidRPr="00027C2A">
      <w:rPr>
        <w:rFonts w:ascii="Cambria" w:eastAsia="Cambria" w:hAnsi="Cambria" w:cs="Cambria"/>
        <w:b/>
      </w:rPr>
      <w:t xml:space="preserve"> </w:t>
    </w:r>
    <w:r>
      <w:rPr>
        <w:rFonts w:ascii="Cambria" w:eastAsia="Cambria" w:hAnsi="Cambria" w:cs="Cambria"/>
        <w:b/>
        <w:lang w:val="en-US"/>
      </w:rPr>
      <w:t>Juli</w:t>
    </w:r>
    <w:r w:rsidRPr="00027C2A">
      <w:rPr>
        <w:rFonts w:ascii="Cambria" w:eastAsia="Cambria" w:hAnsi="Cambria" w:cs="Cambria"/>
        <w:b/>
        <w:lang w:val="en-GB"/>
      </w:rPr>
      <w:t xml:space="preserve"> </w:t>
    </w:r>
    <w:r w:rsidRPr="00027C2A">
      <w:rPr>
        <w:rFonts w:ascii="Cambria" w:eastAsia="Cambria" w:hAnsi="Cambria" w:cs="Cambria"/>
        <w:b/>
      </w:rPr>
      <w:t>2024</w:t>
    </w:r>
    <w:r w:rsidRPr="00027C2A">
      <w:rPr>
        <w:rFonts w:ascii="Cambria" w:eastAsia="Cambria" w:hAnsi="Cambria" w:cs="Cambria"/>
        <w:b/>
      </w:rPr>
      <w:tab/>
    </w:r>
    <w:r w:rsidRPr="00027C2A">
      <w:rPr>
        <w:rFonts w:ascii="Cambria" w:eastAsia="Cambria" w:hAnsi="Cambria" w:cs="Cambria"/>
        <w:b/>
      </w:rPr>
      <w:tab/>
    </w:r>
    <w:r>
      <w:rPr>
        <w:rFonts w:ascii="Cambria" w:eastAsia="Cambria" w:hAnsi="Cambria" w:cs="Cambria"/>
        <w:b/>
      </w:rPr>
      <w:tab/>
    </w:r>
  </w:p>
  <w:p w14:paraId="7C9C4BB5" w14:textId="41C738CC" w:rsidR="00961A8E" w:rsidRPr="005873FF" w:rsidRDefault="00961A8E" w:rsidP="00961A8E">
    <w:pPr>
      <w:tabs>
        <w:tab w:val="center" w:pos="4680"/>
        <w:tab w:val="right" w:pos="9360"/>
      </w:tabs>
      <w:spacing w:after="0" w:line="240" w:lineRule="auto"/>
      <w:rPr>
        <w:vertAlign w:val="subscript"/>
        <w:lang w:val="en-US"/>
      </w:rPr>
    </w:pPr>
    <w:r w:rsidRPr="00027C2A">
      <w:rPr>
        <w:rFonts w:ascii="Cambria" w:eastAsia="Cambria" w:hAnsi="Cambria" w:cs="Cambria"/>
      </w:rPr>
      <w:t xml:space="preserve">e-ISSN: 3025-7859; p-ISSN: 3025-7972, Hal </w:t>
    </w:r>
    <w:r>
      <w:rPr>
        <w:rFonts w:ascii="Cambria" w:eastAsia="Cambria" w:hAnsi="Cambria" w:cs="Cambria"/>
        <w:lang w:val="en-US"/>
      </w:rPr>
      <w:t>470</w:t>
    </w:r>
    <w:r w:rsidRPr="00027C2A">
      <w:rPr>
        <w:rFonts w:ascii="Cambria" w:eastAsia="Cambria" w:hAnsi="Cambria" w:cs="Cambria"/>
      </w:rPr>
      <w:t>-</w:t>
    </w:r>
    <w:r>
      <w:rPr>
        <w:rFonts w:ascii="Cambria" w:eastAsia="Cambria" w:hAnsi="Cambria" w:cs="Cambria"/>
        <w:lang w:val="en-US"/>
      </w:rPr>
      <w:t>4</w:t>
    </w:r>
    <w:r w:rsidR="0078708D">
      <w:rPr>
        <w:rFonts w:ascii="Cambria" w:eastAsia="Cambria" w:hAnsi="Cambria" w:cs="Cambria"/>
        <w:lang w:val="en-US"/>
      </w:rPr>
      <w:t>84</w:t>
    </w:r>
  </w:p>
  <w:p w14:paraId="131169E6" w14:textId="7B40E35C" w:rsidR="00961A8E" w:rsidRPr="00DC62AF" w:rsidRDefault="00961A8E" w:rsidP="00961A8E">
    <w:pPr>
      <w:tabs>
        <w:tab w:val="center" w:pos="4680"/>
        <w:tab w:val="right" w:pos="9360"/>
      </w:tabs>
      <w:spacing w:after="0" w:line="240" w:lineRule="auto"/>
      <w:rPr>
        <w:color w:val="000000"/>
        <w:highlight w:val="white"/>
      </w:rPr>
    </w:pPr>
    <w:r>
      <w:rPr>
        <w:noProof/>
        <w:lang w:val="en-US"/>
      </w:rPr>
      <mc:AlternateContent>
        <mc:Choice Requires="wps">
          <w:drawing>
            <wp:anchor distT="4294967288" distB="4294967288" distL="114300" distR="114300" simplePos="0" relativeHeight="251675648" behindDoc="0" locked="0" layoutInCell="1" allowOverlap="1" wp14:anchorId="482FF16E" wp14:editId="724DEFE9">
              <wp:simplePos x="0" y="0"/>
              <wp:positionH relativeFrom="margin">
                <wp:posOffset>-89535</wp:posOffset>
              </wp:positionH>
              <wp:positionV relativeFrom="paragraph">
                <wp:posOffset>167004</wp:posOffset>
              </wp:positionV>
              <wp:extent cx="5334000" cy="0"/>
              <wp:effectExtent l="0" t="0" r="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B6D822" id="Straight Connector 1" o:spid="_x0000_s1026" style="position:absolute;z-index:251675648;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page;mso-height-relative:page" from="-7.05pt,13.15pt" to="412.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" strokecolor="windowText" strokeweight="1.5pt">
              <v:stroke dashstyle="3 1" joinstyle="miter"/>
              <o:lock v:ext="edit" shapetype="f"/>
              <w10:wrap anchorx="margin"/>
            </v:line>
          </w:pict>
        </mc:Fallback>
      </mc:AlternateContent>
    </w:r>
    <w:r w:rsidRPr="00027C2A">
      <w:rPr>
        <w:color w:val="000000"/>
        <w:highlight w:val="white"/>
      </w:rPr>
      <w:t>DOI:</w:t>
    </w:r>
    <w:r w:rsidRPr="00027C2A">
      <w:t xml:space="preserve"> </w:t>
    </w:r>
    <w:r w:rsidR="009264EB" w:rsidRPr="009264EB">
      <w:t>https://doi.org/10.61722/jiem.v2i7.2032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2915" w:hanging="360"/>
      </w:pPr>
    </w:lvl>
    <w:lvl w:ilvl="1">
      <w:start w:val="1"/>
      <w:numFmt w:val="lowerLetter"/>
      <w:lvlText w:val="%2."/>
      <w:lvlJc w:val="left"/>
      <w:pPr>
        <w:ind w:left="2926" w:hanging="360"/>
      </w:pPr>
    </w:lvl>
    <w:lvl w:ilvl="2">
      <w:start w:val="1"/>
      <w:numFmt w:val="lowerRoman"/>
      <w:lvlText w:val="%3."/>
      <w:lvlJc w:val="right"/>
      <w:pPr>
        <w:ind w:left="3646" w:hanging="180"/>
      </w:pPr>
    </w:lvl>
    <w:lvl w:ilvl="3">
      <w:start w:val="1"/>
      <w:numFmt w:val="decimal"/>
      <w:lvlText w:val="%4."/>
      <w:lvlJc w:val="left"/>
      <w:pPr>
        <w:ind w:left="4366" w:hanging="360"/>
      </w:pPr>
    </w:lvl>
    <w:lvl w:ilvl="4">
      <w:start w:val="1"/>
      <w:numFmt w:val="lowerLetter"/>
      <w:lvlText w:val="%5."/>
      <w:lvlJc w:val="left"/>
      <w:pPr>
        <w:ind w:left="5086" w:hanging="360"/>
      </w:pPr>
    </w:lvl>
    <w:lvl w:ilvl="5">
      <w:start w:val="1"/>
      <w:numFmt w:val="lowerRoman"/>
      <w:lvlText w:val="%6."/>
      <w:lvlJc w:val="right"/>
      <w:pPr>
        <w:ind w:left="5806" w:hanging="180"/>
      </w:pPr>
    </w:lvl>
    <w:lvl w:ilvl="6">
      <w:start w:val="1"/>
      <w:numFmt w:val="decimal"/>
      <w:lvlText w:val="%7."/>
      <w:lvlJc w:val="left"/>
      <w:pPr>
        <w:ind w:left="6526" w:hanging="360"/>
      </w:pPr>
    </w:lvl>
    <w:lvl w:ilvl="7">
      <w:start w:val="1"/>
      <w:numFmt w:val="lowerLetter"/>
      <w:lvlText w:val="%8."/>
      <w:lvlJc w:val="left"/>
      <w:pPr>
        <w:ind w:left="7246" w:hanging="360"/>
      </w:pPr>
    </w:lvl>
    <w:lvl w:ilvl="8">
      <w:start w:val="1"/>
      <w:numFmt w:val="lowerRoman"/>
      <w:lvlText w:val="%9."/>
      <w:lvlJc w:val="right"/>
      <w:pPr>
        <w:ind w:left="7966" w:hanging="180"/>
      </w:pPr>
    </w:lvl>
  </w:abstractNum>
  <w:abstractNum w:abstractNumId="1">
    <w:nsid w:val="323B4596"/>
    <w:multiLevelType w:val="hybridMultilevel"/>
    <w:tmpl w:val="D49AD05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38090019">
      <w:start w:val="1"/>
      <w:numFmt w:val="lowerLetter"/>
      <w:lvlText w:val="%3."/>
      <w:lvlJc w:val="left"/>
      <w:pPr>
        <w:ind w:left="1996" w:hanging="360"/>
      </w:pPr>
    </w:lvl>
    <w:lvl w:ilvl="3" w:tplc="34EE1F7A">
      <w:start w:val="1"/>
      <w:numFmt w:val="lowerLetter"/>
      <w:lvlText w:val="%4)"/>
      <w:lvlJc w:val="left"/>
      <w:pPr>
        <w:ind w:left="3960" w:hanging="360"/>
      </w:pPr>
      <w:rPr>
        <w:rFonts w:hint="default"/>
      </w:rPr>
    </w:lvl>
    <w:lvl w:ilvl="4" w:tplc="CE0659C6">
      <w:start w:val="1"/>
      <w:numFmt w:val="upperRoman"/>
      <w:lvlText w:val="%5."/>
      <w:lvlJc w:val="left"/>
      <w:pPr>
        <w:ind w:left="5040" w:hanging="72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2275B43"/>
    <w:multiLevelType w:val="hybridMultilevel"/>
    <w:tmpl w:val="D674C942"/>
    <w:lvl w:ilvl="0" w:tplc="38090011">
      <w:start w:val="1"/>
      <w:numFmt w:val="decimal"/>
      <w:lvlText w:val="%1)"/>
      <w:lvlJc w:val="left"/>
      <w:pPr>
        <w:ind w:left="1800" w:hanging="360"/>
      </w:pPr>
    </w:lvl>
    <w:lvl w:ilvl="1" w:tplc="04090019">
      <w:start w:val="1"/>
      <w:numFmt w:val="lowerLetter"/>
      <w:lvlText w:val="%2."/>
      <w:lvlJc w:val="left"/>
      <w:pPr>
        <w:ind w:left="2520" w:hanging="360"/>
      </w:pPr>
    </w:lvl>
    <w:lvl w:ilvl="2" w:tplc="896A16A2">
      <w:start w:val="1"/>
      <w:numFmt w:val="decimal"/>
      <w:lvlText w:val="%3."/>
      <w:lvlJc w:val="left"/>
      <w:pPr>
        <w:ind w:left="3420" w:hanging="360"/>
      </w:pPr>
      <w:rPr>
        <w:rFonts w:hint="default"/>
        <w:i w:val="0"/>
        <w:iCs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34A0E"/>
    <w:rsid w:val="0004552D"/>
    <w:rsid w:val="00060A32"/>
    <w:rsid w:val="00063C6B"/>
    <w:rsid w:val="000C7684"/>
    <w:rsid w:val="000F7777"/>
    <w:rsid w:val="001058DA"/>
    <w:rsid w:val="00177A2F"/>
    <w:rsid w:val="001A5FA5"/>
    <w:rsid w:val="001B3132"/>
    <w:rsid w:val="001F2B38"/>
    <w:rsid w:val="00221278"/>
    <w:rsid w:val="00244764"/>
    <w:rsid w:val="0027239E"/>
    <w:rsid w:val="002B2806"/>
    <w:rsid w:val="002D44FA"/>
    <w:rsid w:val="003007AB"/>
    <w:rsid w:val="003255A7"/>
    <w:rsid w:val="00346EF6"/>
    <w:rsid w:val="00351E1F"/>
    <w:rsid w:val="00390012"/>
    <w:rsid w:val="00390EED"/>
    <w:rsid w:val="003B0810"/>
    <w:rsid w:val="003D2B20"/>
    <w:rsid w:val="003D3CCF"/>
    <w:rsid w:val="003D7073"/>
    <w:rsid w:val="003E5454"/>
    <w:rsid w:val="004503E3"/>
    <w:rsid w:val="004745D0"/>
    <w:rsid w:val="00490AC2"/>
    <w:rsid w:val="004B1110"/>
    <w:rsid w:val="004B31FD"/>
    <w:rsid w:val="004F56F6"/>
    <w:rsid w:val="00504472"/>
    <w:rsid w:val="00512ACA"/>
    <w:rsid w:val="005C6869"/>
    <w:rsid w:val="005D6029"/>
    <w:rsid w:val="005F1257"/>
    <w:rsid w:val="00610812"/>
    <w:rsid w:val="006874BB"/>
    <w:rsid w:val="006966DE"/>
    <w:rsid w:val="006D3AFE"/>
    <w:rsid w:val="006F089F"/>
    <w:rsid w:val="00737C26"/>
    <w:rsid w:val="00755E6D"/>
    <w:rsid w:val="00773EF6"/>
    <w:rsid w:val="0078708D"/>
    <w:rsid w:val="007C0776"/>
    <w:rsid w:val="007E5B21"/>
    <w:rsid w:val="00864F12"/>
    <w:rsid w:val="00876D39"/>
    <w:rsid w:val="008A0159"/>
    <w:rsid w:val="008A6DE4"/>
    <w:rsid w:val="008D0375"/>
    <w:rsid w:val="008D316D"/>
    <w:rsid w:val="009264EB"/>
    <w:rsid w:val="009268FB"/>
    <w:rsid w:val="00961A8E"/>
    <w:rsid w:val="009748FA"/>
    <w:rsid w:val="00976E51"/>
    <w:rsid w:val="009B5FA7"/>
    <w:rsid w:val="00A23CDD"/>
    <w:rsid w:val="00A244EC"/>
    <w:rsid w:val="00A45E30"/>
    <w:rsid w:val="00A522A6"/>
    <w:rsid w:val="00A64599"/>
    <w:rsid w:val="00A956EE"/>
    <w:rsid w:val="00AD1E3B"/>
    <w:rsid w:val="00AE6BFB"/>
    <w:rsid w:val="00AF214E"/>
    <w:rsid w:val="00AF3132"/>
    <w:rsid w:val="00B16E1F"/>
    <w:rsid w:val="00B17825"/>
    <w:rsid w:val="00B67A65"/>
    <w:rsid w:val="00BB77EA"/>
    <w:rsid w:val="00BE7BE2"/>
    <w:rsid w:val="00C0196F"/>
    <w:rsid w:val="00C12D2C"/>
    <w:rsid w:val="00C139C1"/>
    <w:rsid w:val="00C247F1"/>
    <w:rsid w:val="00C56142"/>
    <w:rsid w:val="00C84731"/>
    <w:rsid w:val="00CA0839"/>
    <w:rsid w:val="00CA2FF6"/>
    <w:rsid w:val="00CE33E7"/>
    <w:rsid w:val="00D01AE2"/>
    <w:rsid w:val="00D525ED"/>
    <w:rsid w:val="00D61384"/>
    <w:rsid w:val="00D67EAB"/>
    <w:rsid w:val="00D9173B"/>
    <w:rsid w:val="00D91D5B"/>
    <w:rsid w:val="00DA7A62"/>
    <w:rsid w:val="00E30A00"/>
    <w:rsid w:val="00EE570E"/>
    <w:rsid w:val="00EF3AA6"/>
    <w:rsid w:val="00F4399A"/>
    <w:rsid w:val="00F51F6D"/>
    <w:rsid w:val="00F62E89"/>
    <w:rsid w:val="00F76968"/>
    <w:rsid w:val="00F96B7E"/>
    <w:rsid w:val="00FA654C"/>
    <w:rsid w:val="00FC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table" w:styleId="TableGrid">
    <w:name w:val="Table Grid"/>
    <w:basedOn w:val="TableNormal"/>
    <w:uiPriority w:val="39"/>
    <w:unhideWhenUsed/>
    <w:rsid w:val="00BE7BE2"/>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55E6D"/>
    <w:rPr>
      <w:color w:val="666666"/>
    </w:rPr>
  </w:style>
  <w:style w:type="character" w:customStyle="1" w:styleId="UnresolvedMention">
    <w:name w:val="Unresolved Mention"/>
    <w:basedOn w:val="DefaultParagraphFont"/>
    <w:uiPriority w:val="99"/>
    <w:semiHidden/>
    <w:unhideWhenUsed/>
    <w:rsid w:val="00CA2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24123/jbt.v2i01.108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jurnalunsam.id/index.php/jmk/article/view/81"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i.org/10.21070/prozima.v2i2.2200"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Peta</a:t>
            </a:r>
            <a:r>
              <a:rPr lang="id-ID" baseline="0"/>
              <a:t> Kendali</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Proporsi Cacat (P)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Sheet1!$B$2:$B$13</c:f>
              <c:numCache>
                <c:formatCode>General</c:formatCode>
                <c:ptCount val="12"/>
                <c:pt idx="0">
                  <c:v>1.2E-2</c:v>
                </c:pt>
                <c:pt idx="1">
                  <c:v>1.17E-2</c:v>
                </c:pt>
                <c:pt idx="2">
                  <c:v>1.0999999999999999E-2</c:v>
                </c:pt>
                <c:pt idx="3">
                  <c:v>1.2699999999999999E-2</c:v>
                </c:pt>
                <c:pt idx="4">
                  <c:v>1.14E-2</c:v>
                </c:pt>
                <c:pt idx="5">
                  <c:v>1.26E-2</c:v>
                </c:pt>
                <c:pt idx="6">
                  <c:v>1.4E-2</c:v>
                </c:pt>
                <c:pt idx="7">
                  <c:v>1.0699999999999999E-2</c:v>
                </c:pt>
                <c:pt idx="8">
                  <c:v>1.2E-2</c:v>
                </c:pt>
                <c:pt idx="9">
                  <c:v>1.1299999999999999E-2</c:v>
                </c:pt>
                <c:pt idx="10">
                  <c:v>1.09E-2</c:v>
                </c:pt>
                <c:pt idx="11">
                  <c:v>1.1599999999999999E-2</c:v>
                </c:pt>
              </c:numCache>
            </c:numRef>
          </c:val>
          <c:smooth val="0"/>
          <c:extLst xmlns:c16r2="http://schemas.microsoft.com/office/drawing/2015/06/chart">
            <c:ext xmlns:c16="http://schemas.microsoft.com/office/drawing/2014/chart" uri="{C3380CC4-5D6E-409C-BE32-E72D297353CC}">
              <c16:uniqueId val="{00000000-4E7F-49F0-830B-C8949ABD529A}"/>
            </c:ext>
          </c:extLst>
        </c:ser>
        <c:ser>
          <c:idx val="1"/>
          <c:order val="1"/>
          <c:tx>
            <c:strRef>
              <c:f>Sheet1!$C$1</c:f>
              <c:strCache>
                <c:ptCount val="1"/>
                <c:pt idx="0">
                  <c:v>CL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Sheet1!$C$2:$C$13</c:f>
              <c:numCache>
                <c:formatCode>General</c:formatCode>
                <c:ptCount val="12"/>
                <c:pt idx="0">
                  <c:v>1.2E-2</c:v>
                </c:pt>
                <c:pt idx="1">
                  <c:v>1.2E-2</c:v>
                </c:pt>
                <c:pt idx="2">
                  <c:v>1.2E-2</c:v>
                </c:pt>
                <c:pt idx="3">
                  <c:v>1.2E-2</c:v>
                </c:pt>
                <c:pt idx="4">
                  <c:v>1.2E-2</c:v>
                </c:pt>
                <c:pt idx="5">
                  <c:v>1.2E-2</c:v>
                </c:pt>
                <c:pt idx="6">
                  <c:v>1.2E-2</c:v>
                </c:pt>
                <c:pt idx="7">
                  <c:v>1.2E-2</c:v>
                </c:pt>
                <c:pt idx="8">
                  <c:v>1.2E-2</c:v>
                </c:pt>
                <c:pt idx="9">
                  <c:v>1.2E-2</c:v>
                </c:pt>
                <c:pt idx="10">
                  <c:v>1.2E-2</c:v>
                </c:pt>
                <c:pt idx="11">
                  <c:v>1.2E-2</c:v>
                </c:pt>
              </c:numCache>
            </c:numRef>
          </c:val>
          <c:smooth val="0"/>
          <c:extLst xmlns:c16r2="http://schemas.microsoft.com/office/drawing/2015/06/chart">
            <c:ext xmlns:c16="http://schemas.microsoft.com/office/drawing/2014/chart" uri="{C3380CC4-5D6E-409C-BE32-E72D297353CC}">
              <c16:uniqueId val="{00000001-4E7F-49F0-830B-C8949ABD529A}"/>
            </c:ext>
          </c:extLst>
        </c:ser>
        <c:ser>
          <c:idx val="2"/>
          <c:order val="2"/>
          <c:tx>
            <c:strRef>
              <c:f>Sheet1!$D$1</c:f>
              <c:strCache>
                <c:ptCount val="1"/>
                <c:pt idx="0">
                  <c:v>UCL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Sheet1!$D$2:$D$13</c:f>
              <c:numCache>
                <c:formatCode>General</c:formatCode>
                <c:ptCount val="12"/>
                <c:pt idx="0">
                  <c:v>1.4E-2</c:v>
                </c:pt>
                <c:pt idx="1">
                  <c:v>1.4E-2</c:v>
                </c:pt>
                <c:pt idx="2">
                  <c:v>1.4E-2</c:v>
                </c:pt>
                <c:pt idx="3">
                  <c:v>1.4E-2</c:v>
                </c:pt>
                <c:pt idx="4">
                  <c:v>1.4E-2</c:v>
                </c:pt>
                <c:pt idx="5">
                  <c:v>1.4E-2</c:v>
                </c:pt>
                <c:pt idx="6">
                  <c:v>1.4E-2</c:v>
                </c:pt>
                <c:pt idx="7">
                  <c:v>1.4E-2</c:v>
                </c:pt>
                <c:pt idx="8">
                  <c:v>1.4E-2</c:v>
                </c:pt>
                <c:pt idx="9">
                  <c:v>1.4E-2</c:v>
                </c:pt>
                <c:pt idx="10">
                  <c:v>1.4E-2</c:v>
                </c:pt>
                <c:pt idx="11">
                  <c:v>1.4E-2</c:v>
                </c:pt>
              </c:numCache>
            </c:numRef>
          </c:val>
          <c:smooth val="0"/>
          <c:extLst xmlns:c16r2="http://schemas.microsoft.com/office/drawing/2015/06/chart">
            <c:ext xmlns:c16="http://schemas.microsoft.com/office/drawing/2014/chart" uri="{C3380CC4-5D6E-409C-BE32-E72D297353CC}">
              <c16:uniqueId val="{00000002-4E7F-49F0-830B-C8949ABD529A}"/>
            </c:ext>
          </c:extLst>
        </c:ser>
        <c:ser>
          <c:idx val="3"/>
          <c:order val="3"/>
          <c:tx>
            <c:strRef>
              <c:f>Sheet1!$E$1</c:f>
              <c:strCache>
                <c:ptCount val="1"/>
                <c:pt idx="0">
                  <c:v>LCL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Sheet1!$E$2:$E$13</c:f>
              <c:numCache>
                <c:formatCode>General</c:formatCode>
                <c:ptCount val="12"/>
                <c:pt idx="0">
                  <c:v>9.9000000000000008E-3</c:v>
                </c:pt>
                <c:pt idx="1">
                  <c:v>9.9000000000000008E-3</c:v>
                </c:pt>
                <c:pt idx="2">
                  <c:v>9.9000000000000008E-3</c:v>
                </c:pt>
                <c:pt idx="3">
                  <c:v>9.9000000000000008E-3</c:v>
                </c:pt>
                <c:pt idx="4">
                  <c:v>9.9000000000000008E-3</c:v>
                </c:pt>
                <c:pt idx="5">
                  <c:v>9.9000000000000008E-3</c:v>
                </c:pt>
                <c:pt idx="6">
                  <c:v>9.9000000000000008E-3</c:v>
                </c:pt>
                <c:pt idx="7">
                  <c:v>9.9000000000000008E-3</c:v>
                </c:pt>
                <c:pt idx="8">
                  <c:v>9.9000000000000008E-3</c:v>
                </c:pt>
                <c:pt idx="9">
                  <c:v>9.9000000000000008E-3</c:v>
                </c:pt>
                <c:pt idx="10">
                  <c:v>9.9000000000000008E-3</c:v>
                </c:pt>
                <c:pt idx="11">
                  <c:v>9.9000000000000008E-3</c:v>
                </c:pt>
              </c:numCache>
            </c:numRef>
          </c:val>
          <c:smooth val="0"/>
          <c:extLst xmlns:c16r2="http://schemas.microsoft.com/office/drawing/2015/06/chart">
            <c:ext xmlns:c16="http://schemas.microsoft.com/office/drawing/2014/chart" uri="{C3380CC4-5D6E-409C-BE32-E72D297353CC}">
              <c16:uniqueId val="{00000003-4E7F-49F0-830B-C8949ABD529A}"/>
            </c:ext>
          </c:extLst>
        </c:ser>
        <c:dLbls>
          <c:showLegendKey val="0"/>
          <c:showVal val="0"/>
          <c:showCatName val="0"/>
          <c:showSerName val="0"/>
          <c:showPercent val="0"/>
          <c:showBubbleSize val="0"/>
        </c:dLbls>
        <c:marker val="1"/>
        <c:smooth val="0"/>
        <c:axId val="579069608"/>
        <c:axId val="339269560"/>
      </c:lineChart>
      <c:catAx>
        <c:axId val="579069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269560"/>
        <c:crosses val="autoZero"/>
        <c:auto val="1"/>
        <c:lblAlgn val="ctr"/>
        <c:lblOffset val="100"/>
        <c:noMultiLvlLbl val="0"/>
      </c:catAx>
      <c:valAx>
        <c:axId val="339269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069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Diagram Pareto</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Sheet1!$C$1</c:f>
              <c:strCache>
                <c:ptCount val="1"/>
                <c:pt idx="0">
                  <c:v>Jumlah</c:v>
                </c:pt>
              </c:strCache>
            </c:strRef>
          </c:tx>
          <c:spPr>
            <a:solidFill>
              <a:schemeClr val="accent5"/>
            </a:solidFill>
            <a:ln>
              <a:noFill/>
            </a:ln>
            <a:effectLst/>
          </c:spPr>
          <c:invertIfNegative val="0"/>
          <c:cat>
            <c:strRef>
              <c:f>Sheet1!$A$2:$A$5</c:f>
              <c:strCache>
                <c:ptCount val="3"/>
                <c:pt idx="0">
                  <c:v>Tidak Terpilin/Lembaran</c:v>
                </c:pt>
                <c:pt idx="1">
                  <c:v>Kehitaman</c:v>
                </c:pt>
                <c:pt idx="2">
                  <c:v>Smookie</c:v>
                </c:pt>
              </c:strCache>
              <c:extLst xmlns:c16r2="http://schemas.microsoft.com/office/drawing/2015/06/chart"/>
            </c:strRef>
          </c:cat>
          <c:val>
            <c:numRef>
              <c:f>Sheet1!$C$2:$C$5</c:f>
              <c:numCache>
                <c:formatCode>#,##0</c:formatCode>
                <c:ptCount val="3"/>
                <c:pt idx="0">
                  <c:v>9140</c:v>
                </c:pt>
                <c:pt idx="1">
                  <c:v>3650</c:v>
                </c:pt>
                <c:pt idx="2">
                  <c:v>1162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FFD1-4F2C-8A84-10852EBD9C47}"/>
            </c:ext>
          </c:extLst>
        </c:ser>
        <c:dLbls>
          <c:showLegendKey val="0"/>
          <c:showVal val="0"/>
          <c:showCatName val="0"/>
          <c:showSerName val="0"/>
          <c:showPercent val="0"/>
          <c:showBubbleSize val="0"/>
        </c:dLbls>
        <c:gapWidth val="219"/>
        <c:overlap val="-27"/>
        <c:axId val="339271128"/>
        <c:axId val="339271520"/>
      </c:barChart>
      <c:barChart>
        <c:barDir val="col"/>
        <c:grouping val="clustered"/>
        <c:varyColors val="0"/>
        <c:dLbls>
          <c:showLegendKey val="0"/>
          <c:showVal val="0"/>
          <c:showCatName val="0"/>
          <c:showSerName val="0"/>
          <c:showPercent val="0"/>
          <c:showBubbleSize val="0"/>
        </c:dLbls>
        <c:gapWidth val="219"/>
        <c:overlap val="-27"/>
        <c:axId val="345542720"/>
        <c:axId val="339267992"/>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Sheet1!$B$1</c15:sqref>
                        </c15:formulaRef>
                      </c:ext>
                    </c:extLst>
                    <c:strCache>
                      <c:ptCount val="1"/>
                      <c:pt idx="0">
                        <c:v>Series 1</c:v>
                      </c:pt>
                    </c:strCache>
                  </c:strRef>
                </c:tx>
                <c:spPr>
                  <a:solidFill>
                    <a:schemeClr val="accent6"/>
                  </a:solidFill>
                  <a:ln>
                    <a:noFill/>
                  </a:ln>
                  <a:effectLst/>
                </c:spPr>
                <c:invertIfNegative val="0"/>
                <c:cat>
                  <c:strRef>
                    <c:extLst xmlns:c16r2="http://schemas.microsoft.com/office/drawing/2015/06/chart">
                      <c:ext uri="{02D57815-91ED-43cb-92C2-25804820EDAC}">
                        <c15:formulaRef>
                          <c15:sqref>Sheet1!$A$2:$A$5</c15:sqref>
                        </c15:formulaRef>
                      </c:ext>
                    </c:extLst>
                    <c:strCache>
                      <c:ptCount val="3"/>
                      <c:pt idx="0">
                        <c:v>Tidak Terpilin/Lembaran</c:v>
                      </c:pt>
                      <c:pt idx="1">
                        <c:v>Kehitaman</c:v>
                      </c:pt>
                      <c:pt idx="2">
                        <c:v>Smookie</c:v>
                      </c:pt>
                    </c:strCache>
                  </c:strRef>
                </c:cat>
                <c:val>
                  <c:numRef>
                    <c:extLst xmlns:c16r2="http://schemas.microsoft.com/office/drawing/2015/06/chart">
                      <c:ext uri="{02D57815-91ED-43cb-92C2-25804820EDAC}">
                        <c15:formulaRef>
                          <c15:sqref>Sheet1!$B$2:$B$5</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2-FFD1-4F2C-8A84-10852EBD9C47}"/>
                  </c:ext>
                </c:extLst>
              </c15:ser>
            </c15:filteredBarSeries>
          </c:ext>
        </c:extLst>
      </c:barChart>
      <c:lineChart>
        <c:grouping val="standard"/>
        <c:varyColors val="0"/>
        <c:ser>
          <c:idx val="2"/>
          <c:order val="2"/>
          <c:tx>
            <c:strRef>
              <c:f>Sheet1!$D$1</c:f>
              <c:strCache>
                <c:ptCount val="1"/>
                <c:pt idx="0">
                  <c:v>Presentase Kumulatif</c:v>
                </c:pt>
              </c:strCache>
            </c:strRef>
          </c:tx>
          <c:spPr>
            <a:ln w="28575" cap="rnd">
              <a:solidFill>
                <a:schemeClr val="accent4"/>
              </a:solidFill>
              <a:round/>
            </a:ln>
            <a:effectLst/>
          </c:spPr>
          <c:marker>
            <c:symbol val="none"/>
          </c:marker>
          <c:cat>
            <c:strRef>
              <c:f>Sheet1!$A$2:$A$5</c:f>
              <c:strCache>
                <c:ptCount val="3"/>
                <c:pt idx="0">
                  <c:v>Tidak Terpilin/Lembaran</c:v>
                </c:pt>
                <c:pt idx="1">
                  <c:v>Kehitaman</c:v>
                </c:pt>
                <c:pt idx="2">
                  <c:v>Smookie</c:v>
                </c:pt>
              </c:strCache>
              <c:extLst xmlns:c16r2="http://schemas.microsoft.com/office/drawing/2015/06/chart"/>
            </c:strRef>
          </c:cat>
          <c:val>
            <c:numRef>
              <c:f>Sheet1!$D$2:$D$5</c:f>
              <c:numCache>
                <c:formatCode>General</c:formatCode>
                <c:ptCount val="3"/>
                <c:pt idx="0">
                  <c:v>66</c:v>
                </c:pt>
                <c:pt idx="1">
                  <c:v>92</c:v>
                </c:pt>
                <c:pt idx="2">
                  <c:v>100</c:v>
                </c:pt>
              </c:numCache>
              <c:extLst xmlns:c16r2="http://schemas.microsoft.com/office/drawing/2015/06/chart"/>
            </c:numRef>
          </c:val>
          <c:smooth val="0"/>
          <c:extLst xmlns:c16r2="http://schemas.microsoft.com/office/drawing/2015/06/chart">
            <c:ext xmlns:c16="http://schemas.microsoft.com/office/drawing/2014/chart" uri="{C3380CC4-5D6E-409C-BE32-E72D297353CC}">
              <c16:uniqueId val="{00000001-FFD1-4F2C-8A84-10852EBD9C47}"/>
            </c:ext>
          </c:extLst>
        </c:ser>
        <c:dLbls>
          <c:showLegendKey val="0"/>
          <c:showVal val="0"/>
          <c:showCatName val="0"/>
          <c:showSerName val="0"/>
          <c:showPercent val="0"/>
          <c:showBubbleSize val="0"/>
        </c:dLbls>
        <c:marker val="1"/>
        <c:smooth val="0"/>
        <c:axId val="345542720"/>
        <c:axId val="339267992"/>
      </c:lineChart>
      <c:catAx>
        <c:axId val="339271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271520"/>
        <c:crosses val="autoZero"/>
        <c:auto val="1"/>
        <c:lblAlgn val="ctr"/>
        <c:lblOffset val="100"/>
        <c:noMultiLvlLbl val="0"/>
      </c:catAx>
      <c:valAx>
        <c:axId val="339271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271128"/>
        <c:crosses val="autoZero"/>
        <c:crossBetween val="between"/>
      </c:valAx>
      <c:valAx>
        <c:axId val="339267992"/>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42720"/>
        <c:crosses val="max"/>
        <c:crossBetween val="between"/>
      </c:valAx>
      <c:catAx>
        <c:axId val="345542720"/>
        <c:scaling>
          <c:orientation val="minMax"/>
        </c:scaling>
        <c:delete val="1"/>
        <c:axPos val="b"/>
        <c:numFmt formatCode="General" sourceLinked="1"/>
        <c:majorTickMark val="none"/>
        <c:minorTickMark val="none"/>
        <c:tickLblPos val="nextTo"/>
        <c:crossAx val="3392679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61743B-E194-4BAD-B9E9-5613F1CB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4549</Words>
  <Characters>25934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Windows User</cp:lastModifiedBy>
  <cp:revision>4</cp:revision>
  <dcterms:created xsi:type="dcterms:W3CDTF">2024-07-08T20:45:00Z</dcterms:created>
  <dcterms:modified xsi:type="dcterms:W3CDTF">2024-07-08T21:05:00Z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