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8D4" w:rsidRDefault="00DA338A" w:rsidP="00DC440D">
      <w:pPr>
        <w:jc w:val="center"/>
        <w:rPr>
          <w:rFonts w:ascii="Times New Roman" w:hAnsi="Times New Roman" w:cs="Times New Roman"/>
          <w:b/>
          <w:bCs/>
          <w:sz w:val="28"/>
          <w:szCs w:val="28"/>
        </w:rPr>
      </w:pPr>
      <w:r w:rsidRPr="003F5F67">
        <w:rPr>
          <w:rFonts w:ascii="Times New Roman" w:hAnsi="Times New Roman" w:cs="Times New Roman"/>
          <w:b/>
          <w:bCs/>
          <w:sz w:val="28"/>
          <w:szCs w:val="28"/>
        </w:rPr>
        <w:t xml:space="preserve">PERBANDINGAN PEMBELAJARAN BERBASIS TEKNOLOGI DAN </w:t>
      </w:r>
      <w:r w:rsidR="00866666" w:rsidRPr="003F5F67">
        <w:rPr>
          <w:rFonts w:ascii="Times New Roman" w:hAnsi="Times New Roman" w:cs="Times New Roman"/>
          <w:b/>
          <w:bCs/>
          <w:sz w:val="28"/>
          <w:szCs w:val="28"/>
        </w:rPr>
        <w:t>TANPA TEKNOLOGI</w:t>
      </w:r>
      <w:r w:rsidRPr="003F5F67">
        <w:rPr>
          <w:rFonts w:ascii="Times New Roman" w:hAnsi="Times New Roman" w:cs="Times New Roman"/>
          <w:b/>
          <w:bCs/>
          <w:sz w:val="28"/>
          <w:szCs w:val="28"/>
        </w:rPr>
        <w:t xml:space="preserve"> PADA PELAJARAN AKHLAK DI MTs MIFTAHUL HUDA</w:t>
      </w:r>
    </w:p>
    <w:p w:rsidR="006D16BA" w:rsidRDefault="006D16BA" w:rsidP="00DC440D">
      <w:pPr>
        <w:jc w:val="center"/>
        <w:rPr>
          <w:rFonts w:ascii="Times New Roman" w:hAnsi="Times New Roman" w:cs="Times New Roman"/>
        </w:rPr>
      </w:pPr>
      <w:r w:rsidRPr="006D16BA">
        <w:rPr>
          <w:rFonts w:ascii="Times New Roman" w:hAnsi="Times New Roman" w:cs="Times New Roman"/>
        </w:rPr>
        <w:t>Zahra Aida Kamila</w:t>
      </w:r>
      <w:r w:rsidRPr="006D16BA">
        <w:rPr>
          <w:rFonts w:ascii="Times New Roman" w:hAnsi="Times New Roman" w:cs="Times New Roman"/>
          <w:vertAlign w:val="superscript"/>
        </w:rPr>
        <w:t>1</w:t>
      </w:r>
      <w:r w:rsidRPr="006D16BA">
        <w:rPr>
          <w:rFonts w:ascii="Times New Roman" w:hAnsi="Times New Roman" w:cs="Times New Roman"/>
        </w:rPr>
        <w:t>, Zahro Nur Annisa</w:t>
      </w:r>
      <w:r w:rsidRPr="006D16BA">
        <w:rPr>
          <w:rFonts w:ascii="Times New Roman" w:hAnsi="Times New Roman" w:cs="Times New Roman"/>
          <w:vertAlign w:val="superscript"/>
        </w:rPr>
        <w:t>2</w:t>
      </w:r>
      <w:r w:rsidRPr="006D16BA">
        <w:rPr>
          <w:rFonts w:ascii="Times New Roman" w:hAnsi="Times New Roman" w:cs="Times New Roman"/>
        </w:rPr>
        <w:t>, Dila Hilaliah</w:t>
      </w:r>
      <w:r w:rsidRPr="006D16BA">
        <w:rPr>
          <w:rFonts w:ascii="Times New Roman" w:hAnsi="Times New Roman" w:cs="Times New Roman"/>
          <w:vertAlign w:val="superscript"/>
        </w:rPr>
        <w:t>3</w:t>
      </w:r>
      <w:r w:rsidRPr="006D16BA">
        <w:rPr>
          <w:rFonts w:ascii="Times New Roman" w:hAnsi="Times New Roman" w:cs="Times New Roman"/>
        </w:rPr>
        <w:t>, Aprainto Ependi</w:t>
      </w:r>
      <w:r w:rsidRPr="006D16BA">
        <w:rPr>
          <w:rFonts w:ascii="Times New Roman" w:hAnsi="Times New Roman" w:cs="Times New Roman"/>
          <w:vertAlign w:val="superscript"/>
        </w:rPr>
        <w:t>4</w:t>
      </w:r>
      <w:r w:rsidRPr="006D16BA">
        <w:rPr>
          <w:rFonts w:ascii="Times New Roman" w:hAnsi="Times New Roman" w:cs="Times New Roman"/>
        </w:rPr>
        <w:t>, Dina Nur Padila</w:t>
      </w:r>
      <w:r w:rsidRPr="006D16BA">
        <w:rPr>
          <w:rFonts w:ascii="Times New Roman" w:hAnsi="Times New Roman" w:cs="Times New Roman"/>
          <w:vertAlign w:val="superscript"/>
        </w:rPr>
        <w:t>5</w:t>
      </w:r>
      <w:r w:rsidRPr="006D16BA">
        <w:rPr>
          <w:rFonts w:ascii="Times New Roman" w:hAnsi="Times New Roman" w:cs="Times New Roman"/>
        </w:rPr>
        <w:t>, Khalid Ramd</w:t>
      </w:r>
      <w:r>
        <w:rPr>
          <w:rFonts w:ascii="Times New Roman" w:hAnsi="Times New Roman" w:cs="Times New Roman"/>
        </w:rPr>
        <w:t>hani</w:t>
      </w:r>
      <w:r>
        <w:rPr>
          <w:rFonts w:ascii="Times New Roman" w:hAnsi="Times New Roman" w:cs="Times New Roman"/>
          <w:vertAlign w:val="superscript"/>
        </w:rPr>
        <w:t>6</w:t>
      </w:r>
    </w:p>
    <w:p w:rsidR="006D16BA" w:rsidRPr="006D16BA" w:rsidRDefault="006D16BA" w:rsidP="006D16BA">
      <w:pPr>
        <w:jc w:val="center"/>
        <w:rPr>
          <w:rFonts w:ascii="Times New Roman" w:hAnsi="Times New Roman" w:cs="Times New Roman"/>
          <w:lang w:val="pt-BR"/>
        </w:rPr>
      </w:pPr>
      <w:r w:rsidRPr="006D16BA">
        <w:rPr>
          <w:rFonts w:ascii="Times New Roman" w:hAnsi="Times New Roman" w:cs="Times New Roman"/>
          <w:vertAlign w:val="superscript"/>
          <w:lang w:val="pt-BR"/>
        </w:rPr>
        <w:t>1,2,3,4,5,6</w:t>
      </w:r>
      <w:r w:rsidRPr="006D16BA">
        <w:rPr>
          <w:rFonts w:ascii="Times New Roman" w:hAnsi="Times New Roman" w:cs="Times New Roman"/>
          <w:lang w:val="pt-BR"/>
        </w:rPr>
        <w:t>Universitas Singaperbangsa Karawang</w:t>
      </w:r>
    </w:p>
    <w:p w:rsidR="006D16BA" w:rsidRDefault="006D16BA" w:rsidP="00DC440D">
      <w:pPr>
        <w:jc w:val="center"/>
        <w:rPr>
          <w:rFonts w:ascii="Times New Roman" w:hAnsi="Times New Roman" w:cs="Times New Roman"/>
          <w:lang w:val="pt-BR"/>
        </w:rPr>
      </w:pPr>
      <w:hyperlink r:id="rId5" w:history="1">
        <w:r w:rsidRPr="008F7B09">
          <w:rPr>
            <w:rStyle w:val="Hyperlink"/>
            <w:rFonts w:ascii="Times New Roman" w:hAnsi="Times New Roman" w:cs="Times New Roman"/>
            <w:lang w:val="pt-BR"/>
          </w:rPr>
          <w:t>2210631110210@student.unsika.ac.id</w:t>
        </w:r>
      </w:hyperlink>
    </w:p>
    <w:p w:rsidR="006D16BA" w:rsidRDefault="006D16BA" w:rsidP="00DC440D">
      <w:pPr>
        <w:jc w:val="center"/>
        <w:rPr>
          <w:rFonts w:ascii="Times New Roman" w:hAnsi="Times New Roman" w:cs="Times New Roman"/>
          <w:lang w:val="pt-BR"/>
        </w:rPr>
      </w:pPr>
      <w:hyperlink r:id="rId6" w:history="1">
        <w:r w:rsidRPr="008F7B09">
          <w:rPr>
            <w:rStyle w:val="Hyperlink"/>
            <w:rFonts w:ascii="Times New Roman" w:hAnsi="Times New Roman" w:cs="Times New Roman"/>
            <w:lang w:val="pt-BR"/>
          </w:rPr>
          <w:t>2210631110211@student.unsika.ac.id</w:t>
        </w:r>
      </w:hyperlink>
    </w:p>
    <w:p w:rsidR="006D16BA" w:rsidRDefault="006D16BA" w:rsidP="006D16BA">
      <w:pPr>
        <w:jc w:val="center"/>
        <w:rPr>
          <w:rFonts w:ascii="Times New Roman" w:hAnsi="Times New Roman" w:cs="Times New Roman"/>
          <w:lang w:val="pt-BR"/>
        </w:rPr>
      </w:pPr>
      <w:hyperlink r:id="rId7" w:history="1">
        <w:r w:rsidRPr="008F7B09">
          <w:rPr>
            <w:rStyle w:val="Hyperlink"/>
            <w:rFonts w:ascii="Times New Roman" w:hAnsi="Times New Roman" w:cs="Times New Roman"/>
            <w:lang w:val="pt-BR"/>
          </w:rPr>
          <w:t>2210631110214@student.unsika.ac.id</w:t>
        </w:r>
      </w:hyperlink>
    </w:p>
    <w:p w:rsidR="006D16BA" w:rsidRDefault="006D16BA" w:rsidP="00DC440D">
      <w:pPr>
        <w:jc w:val="center"/>
        <w:rPr>
          <w:rFonts w:ascii="Times New Roman" w:hAnsi="Times New Roman" w:cs="Times New Roman"/>
          <w:lang w:val="pt-BR"/>
        </w:rPr>
      </w:pPr>
      <w:hyperlink r:id="rId8" w:history="1">
        <w:r w:rsidRPr="008F7B09">
          <w:rPr>
            <w:rStyle w:val="Hyperlink"/>
            <w:rFonts w:ascii="Times New Roman" w:hAnsi="Times New Roman" w:cs="Times New Roman"/>
            <w:lang w:val="pt-BR"/>
          </w:rPr>
          <w:t>2210631110222@student.unsika.ac.id</w:t>
        </w:r>
      </w:hyperlink>
    </w:p>
    <w:p w:rsidR="006D16BA" w:rsidRDefault="006D16BA" w:rsidP="00DC440D">
      <w:pPr>
        <w:jc w:val="center"/>
        <w:rPr>
          <w:rFonts w:ascii="Times New Roman" w:hAnsi="Times New Roman" w:cs="Times New Roman"/>
          <w:lang w:val="pt-BR"/>
        </w:rPr>
      </w:pPr>
      <w:hyperlink r:id="rId9" w:history="1">
        <w:r w:rsidRPr="008F7B09">
          <w:rPr>
            <w:rStyle w:val="Hyperlink"/>
            <w:rFonts w:ascii="Times New Roman" w:hAnsi="Times New Roman" w:cs="Times New Roman"/>
            <w:lang w:val="pt-BR"/>
          </w:rPr>
          <w:t>2210631110227@student.unsika.ac.id</w:t>
        </w:r>
      </w:hyperlink>
    </w:p>
    <w:p w:rsidR="006D16BA" w:rsidRDefault="006D16BA" w:rsidP="00DC440D">
      <w:pPr>
        <w:jc w:val="center"/>
        <w:rPr>
          <w:rFonts w:ascii="Times New Roman" w:hAnsi="Times New Roman" w:cs="Times New Roman"/>
          <w:lang w:val="pt-BR"/>
        </w:rPr>
      </w:pPr>
      <w:hyperlink r:id="rId10" w:history="1">
        <w:r w:rsidRPr="008F7B09">
          <w:rPr>
            <w:rStyle w:val="Hyperlink"/>
            <w:rFonts w:ascii="Times New Roman" w:hAnsi="Times New Roman" w:cs="Times New Roman"/>
            <w:lang w:val="pt-BR"/>
          </w:rPr>
          <w:t>Khalid.ramdhani@fai.unsika.ac.id</w:t>
        </w:r>
      </w:hyperlink>
    </w:p>
    <w:p w:rsidR="006D16BA" w:rsidRPr="006D16BA" w:rsidRDefault="006D16BA" w:rsidP="00DC440D">
      <w:pPr>
        <w:jc w:val="center"/>
        <w:rPr>
          <w:rFonts w:ascii="Times New Roman" w:hAnsi="Times New Roman" w:cs="Times New Roman"/>
          <w:lang w:val="pt-BR"/>
        </w:rPr>
      </w:pPr>
    </w:p>
    <w:p w:rsidR="00DC440D" w:rsidRPr="006D16BA" w:rsidRDefault="00DC440D" w:rsidP="00DC440D">
      <w:pPr>
        <w:jc w:val="center"/>
        <w:rPr>
          <w:rFonts w:ascii="Times New Roman" w:hAnsi="Times New Roman" w:cs="Times New Roman"/>
          <w:b/>
          <w:bCs/>
          <w:lang w:val="pt-BR"/>
        </w:rPr>
      </w:pPr>
      <w:r w:rsidRPr="006D16BA">
        <w:rPr>
          <w:rFonts w:ascii="Times New Roman" w:hAnsi="Times New Roman" w:cs="Times New Roman"/>
          <w:b/>
          <w:bCs/>
          <w:lang w:val="pt-BR"/>
        </w:rPr>
        <w:t>ABSTRAK</w:t>
      </w:r>
    </w:p>
    <w:p w:rsidR="00DA6DF4" w:rsidRPr="00DA6DF4" w:rsidRDefault="00DA6DF4" w:rsidP="00DA6DF4">
      <w:pPr>
        <w:jc w:val="both"/>
        <w:rPr>
          <w:rFonts w:ascii="Times New Roman" w:hAnsi="Times New Roman" w:cs="Times New Roman"/>
          <w:lang w:val="pt-BR"/>
        </w:rPr>
      </w:pPr>
      <w:r w:rsidRPr="00DA6DF4">
        <w:rPr>
          <w:rFonts w:ascii="Times New Roman" w:hAnsi="Times New Roman" w:cs="Times New Roman"/>
        </w:rPr>
        <w:t xml:space="preserve">Penelitian ini bertujuan untuk membandingkan efektivitas pembelajaran berbasis teknologi dan pembelajaran konvensional tanpa teknologi dalam mata pelajaran Akhlak di MTs Miftahul Huda. Metode yang digunakan adalah mixed method dengan pendekatan kuantitatif dan kualitatif. Subjek penelitian adalah siswa kelas VIII yang dibagi ke dalam dua kelompok, yaitu kelas kontrol (pembelajaran konvensional) dan kelas eksperimen (pembelajaran berbasis teknologi). </w:t>
      </w:r>
      <w:r w:rsidRPr="00DA6DF4">
        <w:rPr>
          <w:rFonts w:ascii="Times New Roman" w:hAnsi="Times New Roman" w:cs="Times New Roman"/>
          <w:lang w:val="pt-BR"/>
        </w:rPr>
        <w:t>Data diperoleh melalui pretest dan posttest serta observasi selama proses belajar. Hasil penelitian menunjukkan bahwa rata-rata peningkatan hasil belajar (N-Gain) siswa di kelas kontrol adalah 0,66 (66%), sedangkan kelas eksperimen hanya mencapai 0,59 (59%). Hal ini mengindikasikan bahwa dalam konteks ini, metode konvensional lebih efektif meningkatkan hasil belajar akhlak dibandingkan penggunaan teknologi. Kesiapan siswa dan guru dalam mengadopsi teknologi menjadi faktor penting dalam keberhasilan pembelajaran berbasis teknologi.</w:t>
      </w:r>
    </w:p>
    <w:p w:rsidR="003F5F67" w:rsidRPr="00DA6DF4" w:rsidRDefault="00DA6DF4" w:rsidP="00DA6DF4">
      <w:pPr>
        <w:jc w:val="both"/>
        <w:rPr>
          <w:rFonts w:ascii="Times New Roman" w:hAnsi="Times New Roman" w:cs="Times New Roman"/>
          <w:lang w:val="pt-BR"/>
        </w:rPr>
      </w:pPr>
      <w:r w:rsidRPr="00DA6DF4">
        <w:rPr>
          <w:rFonts w:ascii="Times New Roman" w:hAnsi="Times New Roman" w:cs="Times New Roman"/>
          <w:b/>
          <w:bCs/>
          <w:lang w:val="pt-BR"/>
        </w:rPr>
        <w:t>Kata kunci:</w:t>
      </w:r>
      <w:r w:rsidRPr="00DA6DF4">
        <w:rPr>
          <w:rFonts w:ascii="Times New Roman" w:hAnsi="Times New Roman" w:cs="Times New Roman"/>
          <w:lang w:val="pt-BR"/>
        </w:rPr>
        <w:t xml:space="preserve"> </w:t>
      </w:r>
      <w:r w:rsidRPr="00DA6DF4">
        <w:rPr>
          <w:rFonts w:ascii="Times New Roman" w:hAnsi="Times New Roman" w:cs="Times New Roman"/>
          <w:i/>
          <w:iCs/>
          <w:lang w:val="pt-BR"/>
        </w:rPr>
        <w:t>pembelajaran akhlak, teknologi pendidikan, metode konvensional, MTs, N-Gain</w:t>
      </w:r>
    </w:p>
    <w:p w:rsidR="00DC440D" w:rsidRPr="00DA6DF4" w:rsidRDefault="00DC440D" w:rsidP="00DC440D">
      <w:pPr>
        <w:jc w:val="center"/>
        <w:rPr>
          <w:rFonts w:ascii="Times New Roman" w:hAnsi="Times New Roman" w:cs="Times New Roman"/>
          <w:b/>
          <w:bCs/>
          <w:lang w:val="pt-BR"/>
        </w:rPr>
      </w:pPr>
      <w:r w:rsidRPr="00DA6DF4">
        <w:rPr>
          <w:rFonts w:ascii="Times New Roman" w:hAnsi="Times New Roman" w:cs="Times New Roman"/>
          <w:b/>
          <w:bCs/>
          <w:lang w:val="pt-BR"/>
        </w:rPr>
        <w:t>PENDAHULUAN</w:t>
      </w:r>
    </w:p>
    <w:p w:rsidR="00DC440D" w:rsidRDefault="00866666" w:rsidP="00866666">
      <w:pPr>
        <w:ind w:firstLine="720"/>
        <w:jc w:val="both"/>
        <w:rPr>
          <w:rFonts w:ascii="Times New Roman" w:hAnsi="Times New Roman" w:cs="Times New Roman"/>
        </w:rPr>
      </w:pPr>
      <w:r w:rsidRPr="00866666">
        <w:rPr>
          <w:rFonts w:ascii="Times New Roman" w:hAnsi="Times New Roman" w:cs="Times New Roman"/>
        </w:rPr>
        <w:t>Pendidikan  merupakan  elemen    yang  tidak  terpisahkan  dari  berbagai  aspek kehidupan manusia.   Setiap   individu   dapat   memperoleh   pengetahuan   yang   berharga   dengan   adanya pendidikan.  Pentingnya  pendidikan  diakui  sebagai  aspek  krusial  dalam  pemahaman  masyarakat Indonesia  untuk  meningkatkan  ilmu  pengetahuan  dan  wawasan.  Seseorang  yang  memiliki  ilmu pengetahuan  dapat  meningkatkan  kecerdasan  dan  kemampuan  sumber  daya  manusia  secara keseluruhan.</w:t>
      </w:r>
    </w:p>
    <w:p w:rsidR="00866666" w:rsidRPr="00866666" w:rsidRDefault="00866666" w:rsidP="00866666">
      <w:pPr>
        <w:ind w:firstLine="720"/>
        <w:jc w:val="both"/>
        <w:rPr>
          <w:rFonts w:ascii="Times New Roman" w:hAnsi="Times New Roman" w:cs="Times New Roman"/>
        </w:rPr>
      </w:pPr>
      <w:r w:rsidRPr="00866666">
        <w:rPr>
          <w:rFonts w:ascii="Times New Roman" w:hAnsi="Times New Roman" w:cs="Times New Roman"/>
        </w:rPr>
        <w:lastRenderedPageBreak/>
        <w:t xml:space="preserve">Dalam   proses   belajar   mengajar, guru   memegang   peranan   yang   sangat penting,    tetapi    tidak    bisa    dipisahkan peranan  siswa  dalam  pencapaian  tujuan pendidikan, khususnya dalam hal penerimaan materi pelajaran. Agar pembelajaran  lebih  efektif  guru  dituntut untuk  menguasai  manajemen  kelas  atau sering  juga  disebut  pengelolaan  kelas.  Di dalam  kelas  guru  tidak  hanya  bertugas menyampaikan   materi   saja,   tetapi   juga harus     mampu     mewujudkan     suasana belajar  yang  menyenangkan.  Oleh  karena itu,  beban  yang  diembansekolah,  dalam hal  ini  guru  sangat  berat.  Karena  guru yang   berada   pada   barisdepan   dalam membentuk pribadi siswa. Guru juga yang menentukan  berhasilatau  tidaknya  siswa dilihat dari hasil belajar. </w:t>
      </w:r>
    </w:p>
    <w:p w:rsidR="00866666" w:rsidRDefault="00866666" w:rsidP="00866666">
      <w:pPr>
        <w:ind w:firstLine="720"/>
        <w:jc w:val="both"/>
        <w:rPr>
          <w:rFonts w:ascii="Times New Roman" w:hAnsi="Times New Roman" w:cs="Times New Roman"/>
        </w:rPr>
      </w:pPr>
      <w:r w:rsidRPr="00866666">
        <w:rPr>
          <w:rFonts w:ascii="Times New Roman" w:hAnsi="Times New Roman" w:cs="Times New Roman"/>
        </w:rPr>
        <w:t>Untuk mencapai tujuan pendidikan tersebut    seorang    pendidik    hendaknya selalu  memilih  metode  pengajaran  yang tepat  dan  efektif.  Makin  tepat  metodenya, diharapkan  makin  efektif  pula  pencapaian tujuan tersebut(E. Mulyasa, 2005). Dalam proses   pembelajaran   tidak   hanya   guru yang  selalu  menyampaikan  materi,  tapi gurupun  hendaknya  memberi  kesempatan kepada    siswa    untuk menyumbangkan pikiran dan pendapatnya terhadap persoalan   yang   dihadapi   dalam   proses pembelajaran</w:t>
      </w:r>
    </w:p>
    <w:p w:rsidR="00866666" w:rsidRDefault="00866666" w:rsidP="00866666">
      <w:pPr>
        <w:ind w:firstLine="720"/>
        <w:jc w:val="both"/>
        <w:rPr>
          <w:rFonts w:ascii="Times New Roman" w:hAnsi="Times New Roman" w:cs="Times New Roman"/>
        </w:rPr>
      </w:pPr>
      <w:r w:rsidRPr="00866666">
        <w:rPr>
          <w:rFonts w:ascii="Times New Roman" w:hAnsi="Times New Roman" w:cs="Times New Roman"/>
        </w:rPr>
        <w:t>Metode ceramah merupakan bentuk  penyajian  informasi  secara  lisan, baik  yang  formal  dan  berlangsung  selama 45  menit,  maupun  yang  informal  hanya berlangsung selama lima menit. Walaupun terdapat    kelemahan    kelemahan    yang mencolok  dalam  metode  ceramah  seperti tidak  memberi  siswa  kesempatan  untuk mempraktikkan    perilaku    yang    relevan (selain  mencatat),  ceramah  masih  dapat bermanfaat bagi siswa berapapun usianya. Ceramah   memungkinkan   si   guru   untuk menyampaikan   topik   dengan   perasaan,dapat  lewat  cara  penyampaiannya,dapat dengan  intonasi  tertentu,  dengan  tekanan suaranya,    ataupun    dengan    gerak-gerik tangannya.  Topik  yang  sederhana  dapat dibuat   menarik,   atau   sebaliknya,   yang menarik dapat membosankan(La).</w:t>
      </w:r>
    </w:p>
    <w:p w:rsidR="00866666" w:rsidRPr="00866666" w:rsidRDefault="00866666" w:rsidP="00866666">
      <w:pPr>
        <w:ind w:firstLine="720"/>
        <w:jc w:val="both"/>
        <w:rPr>
          <w:rFonts w:ascii="Times New Roman" w:hAnsi="Times New Roman" w:cs="Times New Roman"/>
        </w:rPr>
      </w:pPr>
      <w:r w:rsidRPr="00866666">
        <w:rPr>
          <w:rFonts w:ascii="Times New Roman" w:hAnsi="Times New Roman" w:cs="Times New Roman"/>
        </w:rPr>
        <w:t>Berbeda dengan metode ceramah, penggunaan teknologi interaktif memungkinkan siswa mengembangkan ide secara mandiri dan mengekspresikan perasaannya, yang penting untuk perubahan sikap dan nilai. Namun, pendekatan ini cenderung membutuhkan waktu lebih lama dalam membahas suatu topik secara menyeluruh.</w:t>
      </w:r>
    </w:p>
    <w:p w:rsidR="00DC440D" w:rsidRPr="003F5F67" w:rsidRDefault="00DC440D" w:rsidP="00DC440D">
      <w:pPr>
        <w:jc w:val="center"/>
        <w:rPr>
          <w:rFonts w:ascii="Times New Roman" w:hAnsi="Times New Roman" w:cs="Times New Roman"/>
          <w:b/>
          <w:bCs/>
        </w:rPr>
      </w:pPr>
      <w:r w:rsidRPr="003F5F67">
        <w:rPr>
          <w:rFonts w:ascii="Times New Roman" w:hAnsi="Times New Roman" w:cs="Times New Roman"/>
          <w:b/>
          <w:bCs/>
        </w:rPr>
        <w:t>KAJIAN PUSTAKA</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1. Pembelajaran Akhlak</w:t>
      </w:r>
    </w:p>
    <w:p w:rsidR="00F11C5C" w:rsidRPr="00F11C5C" w:rsidRDefault="00F11C5C" w:rsidP="00F11C5C">
      <w:pPr>
        <w:ind w:firstLine="720"/>
        <w:jc w:val="both"/>
        <w:rPr>
          <w:rFonts w:ascii="Times New Roman" w:hAnsi="Times New Roman" w:cs="Times New Roman"/>
        </w:rPr>
      </w:pPr>
      <w:r w:rsidRPr="00F11C5C">
        <w:rPr>
          <w:rFonts w:ascii="Times New Roman" w:hAnsi="Times New Roman" w:cs="Times New Roman"/>
        </w:rPr>
        <w:t>Pembelajaran akhlak merupakan bagian penting dalam pendidikan Islam yang bertujuan menanamkan nilai-nilai moral, etika, dan perilaku terpuji dalam kehidupan siswa. Menurut Hasan (2014), pelajaran akhlak tidak hanya mengajarkan benar dan salah, tetapi juga membentuk karakter dan kepribadian siswa sesuai ajaran Islam. Proses ini memerlukan pendekatan yang menyentuh aspek afektif siswa agar nilai-nilai tersebut dapat terinternalisasi.</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2. Pembelajaran Berbasis Teknologi</w:t>
      </w:r>
    </w:p>
    <w:p w:rsidR="00F11C5C" w:rsidRPr="00F11C5C" w:rsidRDefault="00F11C5C" w:rsidP="00F11C5C">
      <w:pPr>
        <w:ind w:firstLine="720"/>
        <w:jc w:val="both"/>
        <w:rPr>
          <w:rFonts w:ascii="Times New Roman" w:hAnsi="Times New Roman" w:cs="Times New Roman"/>
        </w:rPr>
      </w:pPr>
      <w:r w:rsidRPr="00F11C5C">
        <w:rPr>
          <w:rFonts w:ascii="Times New Roman" w:hAnsi="Times New Roman" w:cs="Times New Roman"/>
        </w:rPr>
        <w:t xml:space="preserve">Pembelajaran berbasis teknologi merujuk pada penggunaan perangkat digital dan aplikasi sebagai media dalam proses belajar mengajar. Teknologi memungkinkan akses materi yang lebih luas, interaktif, dan menarik bagi siswa. Menurut Munir (2017), teknologi </w:t>
      </w:r>
      <w:r w:rsidRPr="00F11C5C">
        <w:rPr>
          <w:rFonts w:ascii="Times New Roman" w:hAnsi="Times New Roman" w:cs="Times New Roman"/>
        </w:rPr>
        <w:lastRenderedPageBreak/>
        <w:t>pendidikan mampu meningkatkan motivasi dan keterlibatan siswa. Namun, keberhasilan penerapannya tergantung pada kesiapan guru dan infrastruktur yang mendukung.</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3. Pembelajaran Konvensional (Tanpa Teknologi)</w:t>
      </w:r>
    </w:p>
    <w:p w:rsidR="00F11C5C" w:rsidRPr="00F11C5C" w:rsidRDefault="00F11C5C" w:rsidP="00F11C5C">
      <w:pPr>
        <w:ind w:firstLine="720"/>
        <w:jc w:val="both"/>
        <w:rPr>
          <w:rFonts w:ascii="Times New Roman" w:hAnsi="Times New Roman" w:cs="Times New Roman"/>
        </w:rPr>
      </w:pPr>
      <w:r w:rsidRPr="00F11C5C">
        <w:rPr>
          <w:rFonts w:ascii="Times New Roman" w:hAnsi="Times New Roman" w:cs="Times New Roman"/>
        </w:rPr>
        <w:t>Pembelajaran konvensional atau tanpa teknologi biasanya menggunakan metode ceramah, tanya jawab, diskusi, dan penggunaan buku teks. Meski dinilai lebih sederhana, metode ini tetap relevan, khususnya dalam konteks pendidikan karakter seperti akhlak. Menurut Suyanto (2015), interaksi langsung antara guru dan siswa dalam pembelajaran konvensional memberi ruang lebih besar untuk keteladanan dan pembinaan sikap.</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4. Perbandingan Model Pembelajaran</w:t>
      </w:r>
    </w:p>
    <w:p w:rsidR="00F11C5C" w:rsidRPr="00F11C5C" w:rsidRDefault="00F11C5C" w:rsidP="00F11C5C">
      <w:pPr>
        <w:ind w:firstLine="720"/>
        <w:jc w:val="both"/>
        <w:rPr>
          <w:rFonts w:ascii="Times New Roman" w:hAnsi="Times New Roman" w:cs="Times New Roman"/>
        </w:rPr>
      </w:pPr>
      <w:r w:rsidRPr="00F11C5C">
        <w:rPr>
          <w:rFonts w:ascii="Times New Roman" w:hAnsi="Times New Roman" w:cs="Times New Roman"/>
        </w:rPr>
        <w:t>Perbandingan antara pembelajaran berbasis teknologi dan tanpa teknologi telah banyak diteliti dalam berbagai konteks. Beberapa studi menunjukkan bahwa teknologi dapat meningkatkan hasil belajar kognitif, sementara pembelajaran konvensional lebih efektif dalam penguatan nilai dan sikap (Rahmawati, 2020). Oleh karena itu, penting untuk menilai efektivitas kedua pendekatan dalam konteks pelajaran akhlak, yang menekankan pada perubahan perilaku dan nilai.</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5. Teori Belajar dan Media Pembelajaran</w:t>
      </w:r>
    </w:p>
    <w:p w:rsidR="00F11C5C" w:rsidRPr="00F11C5C" w:rsidRDefault="00F11C5C" w:rsidP="00F11C5C">
      <w:pPr>
        <w:ind w:firstLine="720"/>
        <w:jc w:val="both"/>
        <w:rPr>
          <w:rFonts w:ascii="Times New Roman" w:hAnsi="Times New Roman" w:cs="Times New Roman"/>
        </w:rPr>
      </w:pPr>
      <w:r w:rsidRPr="00F11C5C">
        <w:rPr>
          <w:rFonts w:ascii="Times New Roman" w:hAnsi="Times New Roman" w:cs="Times New Roman"/>
        </w:rPr>
        <w:t>Pembelajaran berbasis teknologi sering berpijak pada teori konstruktivisme, yang menekankan keterlibatan aktif siswa dalam membangun pengetahuan. Sementara itu, pembelajaran konvensional cenderung berpijak pada teori behaviorisme, yang mengandalkan stimulus dan respons. Media pembelajaran, baik teknologi maupun non-teknologi, berperan sebagai perantara dalam menyampaikan pesan pendidikan yang efektif dan kontekstual (Arsyad, 2011).</w:t>
      </w:r>
    </w:p>
    <w:p w:rsidR="00F11C5C" w:rsidRPr="00F11C5C" w:rsidRDefault="00F11C5C" w:rsidP="00F11C5C">
      <w:pPr>
        <w:jc w:val="both"/>
        <w:rPr>
          <w:rFonts w:ascii="Times New Roman" w:hAnsi="Times New Roman" w:cs="Times New Roman"/>
        </w:rPr>
      </w:pPr>
      <w:r w:rsidRPr="00F11C5C">
        <w:rPr>
          <w:rFonts w:ascii="Times New Roman" w:hAnsi="Times New Roman" w:cs="Times New Roman"/>
        </w:rPr>
        <w:t>6. Penelitian Terdahulu (State of the Art)</w:t>
      </w:r>
    </w:p>
    <w:p w:rsidR="00866666" w:rsidRDefault="00F11C5C" w:rsidP="00F11C5C">
      <w:pPr>
        <w:ind w:firstLine="720"/>
        <w:jc w:val="both"/>
        <w:rPr>
          <w:rFonts w:ascii="Times New Roman" w:hAnsi="Times New Roman" w:cs="Times New Roman"/>
        </w:rPr>
      </w:pPr>
      <w:r w:rsidRPr="00F11C5C">
        <w:rPr>
          <w:rFonts w:ascii="Times New Roman" w:hAnsi="Times New Roman" w:cs="Times New Roman"/>
        </w:rPr>
        <w:t>Beberapa penelitian sebelumnya menunjukkan hasil yang beragam. Misalnya, studi oleh Nurhayati (2019) menemukan bahwa pembelajaran akhlak berbasis video edukatif meningkatkan pemahaman nilai-nilai moral secara signifikan. Sebaliknya, penelitian oleh Subandi (2018) menunjukkan bahwa metode ceramah dan keteladanan guru dalam kelas konvensional lebih berdampak pada pembentukan sikap siswa. Kedua pendekatan ini memiliki kelebihan dan keterbatasan yang layak untuk dibandingkan secara langsung dalam konteks MTs.</w:t>
      </w:r>
    </w:p>
    <w:p w:rsidR="00866666" w:rsidRPr="003F5F67" w:rsidRDefault="00866666" w:rsidP="00DC440D">
      <w:pPr>
        <w:jc w:val="center"/>
        <w:rPr>
          <w:rFonts w:ascii="Times New Roman" w:hAnsi="Times New Roman" w:cs="Times New Roman"/>
          <w:b/>
          <w:bCs/>
        </w:rPr>
      </w:pPr>
      <w:r w:rsidRPr="003F5F67">
        <w:rPr>
          <w:rFonts w:ascii="Times New Roman" w:hAnsi="Times New Roman" w:cs="Times New Roman"/>
          <w:b/>
          <w:bCs/>
        </w:rPr>
        <w:t>METODOLOGI</w:t>
      </w:r>
    </w:p>
    <w:p w:rsidR="00866666" w:rsidRPr="00866666" w:rsidRDefault="00866666" w:rsidP="00866666">
      <w:pPr>
        <w:ind w:firstLine="720"/>
        <w:jc w:val="both"/>
        <w:rPr>
          <w:rFonts w:ascii="Times New Roman" w:hAnsi="Times New Roman" w:cs="Times New Roman"/>
        </w:rPr>
      </w:pPr>
      <w:r w:rsidRPr="00866666">
        <w:rPr>
          <w:rFonts w:ascii="Times New Roman" w:hAnsi="Times New Roman" w:cs="Times New Roman"/>
        </w:rPr>
        <w:t>Metode campuran (Mixed Method Research) merupakan pendekatan yang menggabungkan metode kuantitatif dan kualitatif. Untuk menerapkannya secara efektif, peneliti perlu memahami karakteristik dari kedua metode tersebut. Penelitian kuantitatif berpandangan bahwa fenomena bersifat tetap dan bebas dari nilai, serta bertujuan menggambarkan gejala melalui data objektif yang dikumpulkan menggunakan kuesioner dan sampel acak, sehingga menghindari keterlibatan langsung peneliti terhadap data.</w:t>
      </w:r>
    </w:p>
    <w:p w:rsidR="00866666" w:rsidRPr="00866666" w:rsidRDefault="00866666" w:rsidP="00866666">
      <w:pPr>
        <w:ind w:firstLine="720"/>
        <w:jc w:val="both"/>
        <w:rPr>
          <w:rFonts w:ascii="Times New Roman" w:hAnsi="Times New Roman" w:cs="Times New Roman"/>
          <w:lang w:val="pt-BR"/>
        </w:rPr>
      </w:pPr>
      <w:r w:rsidRPr="00866666">
        <w:rPr>
          <w:rFonts w:ascii="Times New Roman" w:hAnsi="Times New Roman" w:cs="Times New Roman"/>
        </w:rPr>
        <w:lastRenderedPageBreak/>
        <w:t xml:space="preserve">Sebaliknya, pendekatan kualitatif berangkat dari filsafat positivis atau interpretatif, dengan anggapan bahwa tidak semua gejala dapat diamati atau diukur, terutama yang mengandung makna mendalam. </w:t>
      </w:r>
      <w:r w:rsidRPr="00866666">
        <w:rPr>
          <w:rFonts w:ascii="Times New Roman" w:hAnsi="Times New Roman" w:cs="Times New Roman"/>
          <w:lang w:val="pt-BR"/>
        </w:rPr>
        <w:t>Perbedaan landasan filosofis antara kedua metode ini sering dianggap bertentangan, sehingga secara teoritis sulit untuk digabungkan.</w:t>
      </w:r>
    </w:p>
    <w:p w:rsidR="00866666" w:rsidRPr="00866666" w:rsidRDefault="00866666" w:rsidP="00866666">
      <w:pPr>
        <w:ind w:firstLine="720"/>
        <w:jc w:val="both"/>
        <w:rPr>
          <w:rFonts w:ascii="Times New Roman" w:hAnsi="Times New Roman" w:cs="Times New Roman"/>
          <w:lang w:val="pt-BR"/>
        </w:rPr>
      </w:pPr>
      <w:r w:rsidRPr="00866666">
        <w:rPr>
          <w:rFonts w:ascii="Times New Roman" w:hAnsi="Times New Roman" w:cs="Times New Roman"/>
          <w:lang w:val="pt-BR"/>
        </w:rPr>
        <w:t>Namun demikian, Sugiyono (2011) menyatakan bahwa keduanya tetap dapat digunakan secara bersamaan dengan kehati-hatian. Misalnya, pendekatan kualitatif dapat digunakan terlebih dahulu untuk eksplorasi, lalu pendekatan kuantitatif diterapkan guna menguji hipotesis. Meski metode penelitiannya tidak dapat diubah, teknik pengumpulan datanya bisa disesuaikan. Kini, metode campuran telah berkembang menjadi metodologi tersendiri yang memungkinkan peneliti merancang studi sesuai kebutuhan. Seperti metode lainnya, metode campuran memiliki kelebihan dan kekurangan, sehingga pemahaman yang baik terhadap rancangan ini sangat penting untuk menilai efektivitasnya.</w:t>
      </w:r>
    </w:p>
    <w:p w:rsidR="00DC440D" w:rsidRPr="003F5F67" w:rsidRDefault="00DC440D" w:rsidP="00DC440D">
      <w:pPr>
        <w:jc w:val="center"/>
        <w:rPr>
          <w:rFonts w:ascii="Times New Roman" w:hAnsi="Times New Roman" w:cs="Times New Roman"/>
          <w:b/>
          <w:bCs/>
          <w:lang w:val="pt-BR"/>
        </w:rPr>
      </w:pPr>
      <w:r w:rsidRPr="003F5F67">
        <w:rPr>
          <w:rFonts w:ascii="Times New Roman" w:hAnsi="Times New Roman" w:cs="Times New Roman"/>
          <w:b/>
          <w:bCs/>
          <w:lang w:val="pt-BR"/>
        </w:rPr>
        <w:t>HASIL PENELITIAN</w:t>
      </w:r>
    </w:p>
    <w:p w:rsidR="00F11C5C" w:rsidRPr="00D63A9C" w:rsidRDefault="00F11C5C" w:rsidP="005A503F">
      <w:pPr>
        <w:ind w:firstLine="720"/>
        <w:jc w:val="both"/>
        <w:rPr>
          <w:rFonts w:ascii="Times New Roman" w:hAnsi="Times New Roman" w:cs="Times New Roman"/>
          <w:lang w:val="pt-BR"/>
        </w:rPr>
      </w:pPr>
      <w:r w:rsidRPr="00D63A9C">
        <w:rPr>
          <w:rFonts w:ascii="Times New Roman" w:hAnsi="Times New Roman" w:cs="Times New Roman"/>
          <w:lang w:val="pt-BR"/>
        </w:rPr>
        <w:t xml:space="preserve">Pada penelitian yang telah dilaksanakan dikelas VIII B MTs MIFTAHUL HUDA ini, peneliti menganalisis tentang hasil belajar siswa pada </w:t>
      </w:r>
      <w:r w:rsidR="005A503F" w:rsidRPr="00D63A9C">
        <w:rPr>
          <w:rFonts w:ascii="Times New Roman" w:hAnsi="Times New Roman" w:cs="Times New Roman"/>
          <w:lang w:val="pt-BR"/>
        </w:rPr>
        <w:t>Pelajaran akhlak</w:t>
      </w:r>
      <w:r w:rsidRPr="00D63A9C">
        <w:rPr>
          <w:rFonts w:ascii="Times New Roman" w:hAnsi="Times New Roman" w:cs="Times New Roman"/>
          <w:lang w:val="pt-BR"/>
        </w:rPr>
        <w:t xml:space="preserve">. </w:t>
      </w:r>
      <w:r w:rsidRPr="00F11C5C">
        <w:rPr>
          <w:rFonts w:ascii="Times New Roman" w:hAnsi="Times New Roman" w:cs="Times New Roman"/>
          <w:lang w:val="pt-BR"/>
        </w:rPr>
        <w:t>Dalam penelitian ini, penenliti melakukan</w:t>
      </w:r>
      <w:r>
        <w:rPr>
          <w:rFonts w:ascii="Times New Roman" w:hAnsi="Times New Roman" w:cs="Times New Roman"/>
          <w:lang w:val="pt-BR"/>
        </w:rPr>
        <w:t xml:space="preserve"> </w:t>
      </w:r>
      <w:r w:rsidRPr="00F11C5C">
        <w:rPr>
          <w:rFonts w:ascii="Times New Roman" w:hAnsi="Times New Roman" w:cs="Times New Roman"/>
          <w:lang w:val="pt-BR"/>
        </w:rPr>
        <w:t xml:space="preserve">proses pemebelajaran selama </w:t>
      </w:r>
      <w:r w:rsidR="0034531E">
        <w:rPr>
          <w:rFonts w:ascii="Times New Roman" w:hAnsi="Times New Roman" w:cs="Times New Roman"/>
          <w:lang w:val="pt-BR"/>
        </w:rPr>
        <w:t>tiga</w:t>
      </w:r>
      <w:r w:rsidRPr="00F11C5C">
        <w:rPr>
          <w:rFonts w:ascii="Times New Roman" w:hAnsi="Times New Roman" w:cs="Times New Roman"/>
          <w:lang w:val="pt-BR"/>
        </w:rPr>
        <w:t xml:space="preserve"> kali</w:t>
      </w:r>
      <w:r>
        <w:rPr>
          <w:rFonts w:ascii="Times New Roman" w:hAnsi="Times New Roman" w:cs="Times New Roman"/>
          <w:lang w:val="pt-BR"/>
        </w:rPr>
        <w:t xml:space="preserve"> </w:t>
      </w:r>
      <w:r w:rsidRPr="00F11C5C">
        <w:rPr>
          <w:rFonts w:ascii="Times New Roman" w:hAnsi="Times New Roman" w:cs="Times New Roman"/>
          <w:lang w:val="pt-BR"/>
        </w:rPr>
        <w:t xml:space="preserve">pertemuan. Penenliti melakukan proses pembelejaran </w:t>
      </w:r>
      <w:r w:rsidR="0034531E">
        <w:rPr>
          <w:rFonts w:ascii="Times New Roman" w:hAnsi="Times New Roman" w:cs="Times New Roman"/>
          <w:lang w:val="pt-BR"/>
        </w:rPr>
        <w:t xml:space="preserve">untuk pertemuan pertama kelas control yang menggunakan metode konvensional biasa dengan lks sebagai alat bantu pembelajaran </w:t>
      </w:r>
      <w:r w:rsidR="005A503F">
        <w:rPr>
          <w:rFonts w:ascii="Times New Roman" w:hAnsi="Times New Roman" w:cs="Times New Roman"/>
          <w:lang w:val="pt-BR"/>
        </w:rPr>
        <w:t>VIII B</w:t>
      </w:r>
      <w:r w:rsidRPr="00F11C5C">
        <w:rPr>
          <w:rFonts w:ascii="Times New Roman" w:hAnsi="Times New Roman" w:cs="Times New Roman"/>
          <w:lang w:val="pt-BR"/>
        </w:rPr>
        <w:t xml:space="preserve"> </w:t>
      </w:r>
      <w:r w:rsidR="0034531E">
        <w:rPr>
          <w:rFonts w:ascii="Times New Roman" w:hAnsi="Times New Roman" w:cs="Times New Roman"/>
          <w:lang w:val="pt-BR"/>
        </w:rPr>
        <w:t>dan dipertemuan ke dua kelas sebagai kelas eksperimen yang dalam pembelajaran tersebut menggunakan teknologi sebagai alat belajar di kelas eksperimen</w:t>
      </w:r>
      <w:r w:rsidRPr="00F11C5C">
        <w:rPr>
          <w:rFonts w:ascii="Times New Roman" w:hAnsi="Times New Roman" w:cs="Times New Roman"/>
          <w:lang w:val="pt-BR"/>
        </w:rPr>
        <w:t xml:space="preserve">. </w:t>
      </w:r>
      <w:r w:rsidR="0034531E">
        <w:rPr>
          <w:rFonts w:ascii="Times New Roman" w:hAnsi="Times New Roman" w:cs="Times New Roman"/>
          <w:lang w:val="pt-BR"/>
        </w:rPr>
        <w:t>Setiap pembelajaran kelas</w:t>
      </w:r>
      <w:r>
        <w:rPr>
          <w:rFonts w:ascii="Times New Roman" w:hAnsi="Times New Roman" w:cs="Times New Roman"/>
          <w:lang w:val="pt-BR"/>
        </w:rPr>
        <w:t xml:space="preserve"> </w:t>
      </w:r>
      <w:r w:rsidRPr="00F11C5C">
        <w:rPr>
          <w:rFonts w:ascii="Times New Roman" w:hAnsi="Times New Roman" w:cs="Times New Roman"/>
          <w:lang w:val="pt-BR"/>
        </w:rPr>
        <w:t>menerima pembelajaran selama satu kali</w:t>
      </w:r>
      <w:r>
        <w:rPr>
          <w:rFonts w:ascii="Times New Roman" w:hAnsi="Times New Roman" w:cs="Times New Roman"/>
          <w:lang w:val="pt-BR"/>
        </w:rPr>
        <w:t xml:space="preserve"> </w:t>
      </w:r>
      <w:r w:rsidRPr="00F11C5C">
        <w:rPr>
          <w:rFonts w:ascii="Times New Roman" w:hAnsi="Times New Roman" w:cs="Times New Roman"/>
          <w:lang w:val="pt-BR"/>
        </w:rPr>
        <w:t>pertemuan dengan perlakuan yang berbeda</w:t>
      </w:r>
      <w:r>
        <w:rPr>
          <w:rFonts w:ascii="Times New Roman" w:hAnsi="Times New Roman" w:cs="Times New Roman"/>
          <w:lang w:val="pt-BR"/>
        </w:rPr>
        <w:t xml:space="preserve"> </w:t>
      </w:r>
      <w:r w:rsidRPr="00F11C5C">
        <w:rPr>
          <w:rFonts w:ascii="Times New Roman" w:hAnsi="Times New Roman" w:cs="Times New Roman"/>
          <w:lang w:val="pt-BR"/>
        </w:rPr>
        <w:t>pada pokok pembelajaran yang sama.</w:t>
      </w:r>
    </w:p>
    <w:p w:rsidR="00F11C5C" w:rsidRPr="005A503F" w:rsidRDefault="00F11C5C" w:rsidP="005A503F">
      <w:pPr>
        <w:ind w:firstLine="720"/>
        <w:jc w:val="both"/>
        <w:rPr>
          <w:rFonts w:ascii="Times New Roman" w:hAnsi="Times New Roman" w:cs="Times New Roman"/>
          <w:lang w:val="pt-BR"/>
        </w:rPr>
      </w:pPr>
      <w:r w:rsidRPr="00F11C5C">
        <w:rPr>
          <w:rFonts w:ascii="Times New Roman" w:hAnsi="Times New Roman" w:cs="Times New Roman"/>
          <w:lang w:val="pt-BR"/>
        </w:rPr>
        <w:t xml:space="preserve">Pertemuan terakhir dilaksanakan dengan memberikan tes kemampuan guna mengetahui prestasi belajar siswa setelah memperoleh pembelajaran. Berdasarkan penelitian yang dilakukan, peneliti ingin melihat perbandingan pembelajaran metode praktikum berbasis </w:t>
      </w:r>
      <w:r w:rsidR="005A503F">
        <w:rPr>
          <w:rFonts w:ascii="Times New Roman" w:hAnsi="Times New Roman" w:cs="Times New Roman"/>
          <w:lang w:val="pt-BR"/>
        </w:rPr>
        <w:t>konvensional biasa di kelas VIII B</w:t>
      </w:r>
      <w:r w:rsidRPr="00F11C5C">
        <w:rPr>
          <w:rFonts w:ascii="Times New Roman" w:hAnsi="Times New Roman" w:cs="Times New Roman"/>
          <w:lang w:val="pt-BR"/>
        </w:rPr>
        <w:t xml:space="preserve"> dan metode </w:t>
      </w:r>
      <w:r w:rsidR="005A503F">
        <w:rPr>
          <w:rFonts w:ascii="Times New Roman" w:hAnsi="Times New Roman" w:cs="Times New Roman"/>
          <w:lang w:val="pt-BR"/>
        </w:rPr>
        <w:t>konvensional yang dibarengi dengan teknologi</w:t>
      </w:r>
      <w:r w:rsidRPr="00F11C5C">
        <w:rPr>
          <w:rFonts w:ascii="Times New Roman" w:hAnsi="Times New Roman" w:cs="Times New Roman"/>
          <w:lang w:val="pt-BR"/>
        </w:rPr>
        <w:t xml:space="preserve"> pada pokok bahasan yang sama. Selama penelitian</w:t>
      </w:r>
      <w:r>
        <w:rPr>
          <w:rFonts w:ascii="Times New Roman" w:hAnsi="Times New Roman" w:cs="Times New Roman"/>
          <w:lang w:val="pt-BR"/>
        </w:rPr>
        <w:t xml:space="preserve"> </w:t>
      </w:r>
      <w:r w:rsidRPr="00F11C5C">
        <w:rPr>
          <w:rFonts w:ascii="Times New Roman" w:hAnsi="Times New Roman" w:cs="Times New Roman"/>
          <w:lang w:val="pt-BR"/>
        </w:rPr>
        <w:t>berlangsung peneliti bertindak sebagai guru</w:t>
      </w:r>
      <w:r>
        <w:rPr>
          <w:rFonts w:ascii="Times New Roman" w:hAnsi="Times New Roman" w:cs="Times New Roman"/>
          <w:lang w:val="pt-BR"/>
        </w:rPr>
        <w:t xml:space="preserve"> </w:t>
      </w:r>
      <w:r w:rsidRPr="00F11C5C">
        <w:rPr>
          <w:rFonts w:ascii="Times New Roman" w:hAnsi="Times New Roman" w:cs="Times New Roman"/>
          <w:lang w:val="pt-BR"/>
        </w:rPr>
        <w:t>dalam melaksanakan pembelajaran</w:t>
      </w:r>
      <w:r w:rsidR="005A503F">
        <w:rPr>
          <w:rFonts w:ascii="Times New Roman" w:hAnsi="Times New Roman" w:cs="Times New Roman"/>
          <w:lang w:val="pt-BR"/>
        </w:rPr>
        <w:t>.</w:t>
      </w:r>
    </w:p>
    <w:p w:rsidR="00DC440D" w:rsidRPr="00D63A9C" w:rsidRDefault="00DC440D" w:rsidP="00DC440D">
      <w:pPr>
        <w:rPr>
          <w:rFonts w:ascii="Times New Roman" w:hAnsi="Times New Roman" w:cs="Times New Roman"/>
          <w:lang w:val="pt-BR"/>
        </w:rPr>
      </w:pPr>
      <w:r w:rsidRPr="00D63A9C">
        <w:rPr>
          <w:rFonts w:ascii="Times New Roman" w:hAnsi="Times New Roman" w:cs="Times New Roman"/>
          <w:lang w:val="pt-BR"/>
        </w:rPr>
        <w:t>A. Identitas sekolah</w:t>
      </w:r>
    </w:p>
    <w:p w:rsidR="00DC440D" w:rsidRPr="00D63A9C" w:rsidRDefault="00DC440D" w:rsidP="00DC440D">
      <w:pPr>
        <w:ind w:firstLine="720"/>
        <w:jc w:val="both"/>
        <w:rPr>
          <w:rFonts w:ascii="Times New Roman" w:hAnsi="Times New Roman" w:cs="Times New Roman"/>
          <w:lang w:val="pt-BR"/>
        </w:rPr>
      </w:pPr>
      <w:r w:rsidRPr="00D63A9C">
        <w:rPr>
          <w:rFonts w:ascii="Times New Roman" w:hAnsi="Times New Roman" w:cs="Times New Roman"/>
          <w:lang w:val="pt-BR"/>
        </w:rPr>
        <w:t>MTs MIFTAHUL HUDA, sebuah lembaga pendidikan swasta yang berlokasi di Jl. Raya Loji Kp. Loji Rt. 01/01, Desa CINTALAKSANA, Kecamatan TEGALWARU, Kabupaten KARAWANG, Jawa Barat, telah menjadi pilihan utama bagi para orang tua yang ingin memberikan pendidikan berkualitas kepada putra-putrinya. Sekolah ini telah berdiri sejak 22 Juni 2010 berdasarkan SK Pendirian No. Kd.10.15/4/PP.00.5/1315/2010 dan beroperasi dengan SK Operasional No. Kd.10.15/4/PP.00.5/1315/2010 yang juga terbit pada tanggal 22 Juni 2010.</w:t>
      </w:r>
    </w:p>
    <w:p w:rsidR="00DC440D" w:rsidRPr="00D63A9C" w:rsidRDefault="00DC440D" w:rsidP="00DC440D">
      <w:pPr>
        <w:ind w:firstLine="720"/>
        <w:jc w:val="both"/>
        <w:rPr>
          <w:rFonts w:ascii="Times New Roman" w:hAnsi="Times New Roman" w:cs="Times New Roman"/>
          <w:lang w:val="pt-BR"/>
        </w:rPr>
      </w:pPr>
      <w:r w:rsidRPr="00D63A9C">
        <w:rPr>
          <w:rFonts w:ascii="Times New Roman" w:hAnsi="Times New Roman" w:cs="Times New Roman"/>
          <w:lang w:val="pt-BR"/>
        </w:rPr>
        <w:t xml:space="preserve">MTs MIFTAHUL HUDA telah meraih akreditasi A berdasarkan SK No. 02.00/351/BAP-SM/XII/2013 yang terbit pada tanggal 23 Desember 2013. Hal ini membuktikan komitmen sekolah dalam mencapai standar mutu pendidikan yang tinggi. </w:t>
      </w:r>
      <w:r w:rsidRPr="00D63A9C">
        <w:rPr>
          <w:rFonts w:ascii="Times New Roman" w:hAnsi="Times New Roman" w:cs="Times New Roman"/>
          <w:lang w:val="pt-BR"/>
        </w:rPr>
        <w:lastRenderedPageBreak/>
        <w:t>Sekolah ini memiliki akses internet dan berkomitmen untuk memberikan pembelajaran yang inovatif dan berorientasi pada perkembangan teknologi.</w:t>
      </w:r>
    </w:p>
    <w:p w:rsidR="00DC440D" w:rsidRPr="00D63A9C" w:rsidRDefault="00DC440D" w:rsidP="00DC440D">
      <w:pPr>
        <w:ind w:firstLine="720"/>
        <w:jc w:val="both"/>
        <w:rPr>
          <w:rFonts w:ascii="Times New Roman" w:hAnsi="Times New Roman" w:cs="Times New Roman"/>
          <w:lang w:val="pt-BR"/>
        </w:rPr>
      </w:pPr>
      <w:r w:rsidRPr="00D63A9C">
        <w:rPr>
          <w:rFonts w:ascii="Times New Roman" w:hAnsi="Times New Roman" w:cs="Times New Roman"/>
          <w:lang w:val="pt-BR"/>
        </w:rPr>
        <w:t>Dengan dukungan dari operator, ASEP SARIPUDIN, MTs MIFTAHUL HUDA terus berupaya untuk memberikan pendidikan yang berkualitas dan berakhlak mulia bagi generasi muda di Tegalwaru, Karawang. Sekolah ini menjadi bukti nyata bahwa pendidikan berkualitas bisa diakses oleh semua orang, tanpa memandang latar belakang dan status sosial.</w:t>
      </w:r>
    </w:p>
    <w:p w:rsidR="005B7F06" w:rsidRPr="00CD2BA5" w:rsidRDefault="00DC440D" w:rsidP="00CD2BA5">
      <w:pPr>
        <w:jc w:val="both"/>
        <w:rPr>
          <w:rFonts w:ascii="Times New Roman" w:hAnsi="Times New Roman" w:cs="Times New Roman"/>
        </w:rPr>
      </w:pPr>
      <w:r>
        <w:rPr>
          <w:rFonts w:ascii="Times New Roman" w:hAnsi="Times New Roman" w:cs="Times New Roman"/>
        </w:rPr>
        <w:t xml:space="preserve">B. Hasil Pre Test &amp; Post test Kelas control </w:t>
      </w:r>
      <w:r w:rsidR="00A824C2">
        <w:rPr>
          <w:rFonts w:ascii="Times New Roman" w:hAnsi="Times New Roman" w:cs="Times New Roman"/>
        </w:rPr>
        <w:t xml:space="preserve">di </w:t>
      </w:r>
      <w:r w:rsidRPr="00DC440D">
        <w:rPr>
          <w:rFonts w:ascii="Times New Roman" w:hAnsi="Times New Roman" w:cs="Times New Roman"/>
        </w:rPr>
        <w:t>MTs MIFTAHUL HUDA</w:t>
      </w:r>
      <w:r w:rsidR="00937B33">
        <w:rPr>
          <w:rFonts w:ascii="Times New Roman" w:hAnsi="Times New Roman" w:cs="Times New Roman"/>
        </w:rPr>
        <w:t xml:space="preserve"> Kelas VIII B</w:t>
      </w:r>
    </w:p>
    <w:tbl>
      <w:tblPr>
        <w:tblStyle w:val="TableGrid"/>
        <w:tblW w:w="0" w:type="auto"/>
        <w:tblLook w:val="04A0" w:firstRow="1" w:lastRow="0" w:firstColumn="1" w:lastColumn="0" w:noHBand="0" w:noVBand="1"/>
      </w:tblPr>
      <w:tblGrid>
        <w:gridCol w:w="544"/>
        <w:gridCol w:w="3047"/>
        <w:gridCol w:w="1352"/>
        <w:gridCol w:w="1377"/>
        <w:gridCol w:w="1349"/>
        <w:gridCol w:w="1347"/>
      </w:tblGrid>
      <w:tr w:rsidR="005B7F06" w:rsidTr="00EE203C">
        <w:tc>
          <w:tcPr>
            <w:tcW w:w="544" w:type="dxa"/>
            <w:vMerge w:val="restart"/>
          </w:tcPr>
          <w:p w:rsidR="005B7F06" w:rsidRPr="00EE203C" w:rsidRDefault="005B7F06" w:rsidP="00EE203C">
            <w:pPr>
              <w:jc w:val="center"/>
              <w:rPr>
                <w:rFonts w:ascii="Times New Roman" w:hAnsi="Times New Roman" w:cs="Times New Roman"/>
              </w:rPr>
            </w:pPr>
            <w:bookmarkStart w:id="0" w:name="_Hlk199190473"/>
            <w:r w:rsidRPr="00EE203C">
              <w:rPr>
                <w:rFonts w:ascii="Times New Roman" w:hAnsi="Times New Roman" w:cs="Times New Roman"/>
              </w:rPr>
              <w:t>No</w:t>
            </w:r>
          </w:p>
        </w:tc>
        <w:tc>
          <w:tcPr>
            <w:tcW w:w="3047" w:type="dxa"/>
            <w:vMerge w:val="restart"/>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SISWA KELAS VIII</w:t>
            </w:r>
          </w:p>
        </w:tc>
        <w:tc>
          <w:tcPr>
            <w:tcW w:w="5425" w:type="dxa"/>
            <w:gridSpan w:val="4"/>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NILAI KELAS CONTROL</w:t>
            </w:r>
          </w:p>
        </w:tc>
      </w:tr>
      <w:tr w:rsidR="005B7F06" w:rsidTr="00EE203C">
        <w:tc>
          <w:tcPr>
            <w:tcW w:w="544" w:type="dxa"/>
            <w:vMerge/>
          </w:tcPr>
          <w:p w:rsidR="005B7F06" w:rsidRPr="00EE203C" w:rsidRDefault="005B7F06" w:rsidP="00EE203C">
            <w:pPr>
              <w:jc w:val="center"/>
              <w:rPr>
                <w:rFonts w:ascii="Times New Roman" w:hAnsi="Times New Roman" w:cs="Times New Roman"/>
              </w:rPr>
            </w:pPr>
          </w:p>
        </w:tc>
        <w:tc>
          <w:tcPr>
            <w:tcW w:w="3047" w:type="dxa"/>
            <w:vMerge/>
          </w:tcPr>
          <w:p w:rsidR="005B7F06" w:rsidRPr="00EE203C" w:rsidRDefault="005B7F06" w:rsidP="00EE203C">
            <w:pPr>
              <w:jc w:val="center"/>
              <w:rPr>
                <w:rFonts w:ascii="Times New Roman" w:hAnsi="Times New Roman" w:cs="Times New Roman"/>
              </w:rPr>
            </w:pPr>
          </w:p>
        </w:tc>
        <w:tc>
          <w:tcPr>
            <w:tcW w:w="1352" w:type="dxa"/>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PRETEST</w:t>
            </w:r>
          </w:p>
        </w:tc>
        <w:tc>
          <w:tcPr>
            <w:tcW w:w="1377" w:type="dxa"/>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POSTTEST</w:t>
            </w:r>
          </w:p>
        </w:tc>
        <w:tc>
          <w:tcPr>
            <w:tcW w:w="1349" w:type="dxa"/>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N-GAIN</w:t>
            </w:r>
          </w:p>
        </w:tc>
        <w:tc>
          <w:tcPr>
            <w:tcW w:w="1347" w:type="dxa"/>
          </w:tcPr>
          <w:p w:rsidR="005B7F06" w:rsidRPr="00EE203C" w:rsidRDefault="005B7F06" w:rsidP="00EE203C">
            <w:pPr>
              <w:jc w:val="center"/>
              <w:rPr>
                <w:rFonts w:ascii="Times New Roman" w:hAnsi="Times New Roman" w:cs="Times New Roman"/>
              </w:rPr>
            </w:pPr>
            <w:r w:rsidRPr="00EE203C">
              <w:rPr>
                <w:rFonts w:ascii="Times New Roman" w:hAnsi="Times New Roman" w:cs="Times New Roman"/>
              </w:rPr>
              <w:t>%</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Aditia Nugraha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0.68</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Aldiansyah Ramadhan</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88</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0.57</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57%</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3</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Alfath Dwi Putriana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4</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Alni Nurrohmah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62%</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5</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Andini Diana Putri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87</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0.59</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59%</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6</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Bambang Firmansyah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0.67</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67%</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7</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Deswita Sri Anggraeni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62%</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8</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Dhea Aulia Nurpadillah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9</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Dini Dwi Septiani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88</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61%</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10</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Hilal Hilmawan</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64%</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11</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Ibrahim Raditia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92</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73%</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12</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Khoiriyah Minhatul Jahra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0.69</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13</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Mila Anggraeni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62%</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14</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Muhamad Ahadian Rajabani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64%</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15</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Muhamad Akmal</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0.68</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16</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Muhamad Rizki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17</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Muhammad Revan Alvian Syah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61%</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18</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Muhammad Rifai Maulana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0.66</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66%</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19</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Najwa Nur Asyifa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92</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73%</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20</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Nur Agni Aulia Putri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0.71</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21</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Nurmalia Putri Lestari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88</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0.63</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63%</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lastRenderedPageBreak/>
              <w:t>22</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Putri Andini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23</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Rabbilli Billal Fallah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62%</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24</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Salfadilah Adinda Putri</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64%</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25</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Salmatu Zulhula</w:t>
            </w:r>
            <w:r w:rsidRPr="00EE203C">
              <w:rPr>
                <w:rFonts w:ascii="Times New Roman" w:hAnsi="Times New Roman" w:cs="Times New Roman"/>
              </w:rPr>
              <w:t>еран</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69</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0.65</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65%</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26</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Salsa Al Sabilah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92</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73%</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27</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Salwa Amelia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68</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88</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0.63</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63%</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28</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Siti Khodijah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91</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29</w:t>
            </w:r>
          </w:p>
        </w:tc>
        <w:tc>
          <w:tcPr>
            <w:tcW w:w="3047" w:type="dxa"/>
          </w:tcPr>
          <w:p w:rsidR="00EE203C" w:rsidRPr="00EE203C" w:rsidRDefault="00EE203C" w:rsidP="00EE203C">
            <w:pPr>
              <w:jc w:val="center"/>
              <w:rPr>
                <w:rFonts w:ascii="Times New Roman" w:hAnsi="Times New Roman" w:cs="Times New Roman"/>
                <w:lang w:val="pt-BR"/>
              </w:rPr>
            </w:pPr>
            <w:r w:rsidRPr="00EE203C">
              <w:rPr>
                <w:rFonts w:ascii="Times New Roman" w:hAnsi="Times New Roman" w:cs="Times New Roman"/>
                <w:lang w:val="pt-BR"/>
              </w:rPr>
              <w:t>Siti Martina Aisyah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71</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0.66</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66%</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30</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Siti Nurfadilah</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89</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61%</w:t>
            </w:r>
          </w:p>
        </w:tc>
      </w:tr>
      <w:tr w:rsidR="00EE203C" w:rsidTr="00EE203C">
        <w:tc>
          <w:tcPr>
            <w:tcW w:w="544"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31</w:t>
            </w:r>
          </w:p>
        </w:tc>
        <w:tc>
          <w:tcPr>
            <w:tcW w:w="3047" w:type="dxa"/>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Yusef Maulana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70</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90</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0.67</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67%</w:t>
            </w:r>
          </w:p>
        </w:tc>
      </w:tr>
      <w:tr w:rsidR="00EE203C" w:rsidTr="00EE203C">
        <w:tc>
          <w:tcPr>
            <w:tcW w:w="3591" w:type="dxa"/>
            <w:gridSpan w:val="2"/>
          </w:tcPr>
          <w:p w:rsidR="00EE203C" w:rsidRPr="00EE203C" w:rsidRDefault="00EE203C" w:rsidP="00EE203C">
            <w:pPr>
              <w:jc w:val="center"/>
              <w:rPr>
                <w:rFonts w:ascii="Times New Roman" w:hAnsi="Times New Roman" w:cs="Times New Roman"/>
              </w:rPr>
            </w:pPr>
            <w:r w:rsidRPr="00EE203C">
              <w:rPr>
                <w:rFonts w:ascii="Times New Roman" w:hAnsi="Times New Roman" w:cs="Times New Roman"/>
              </w:rPr>
              <w:t>Rata-Rata</w:t>
            </w:r>
          </w:p>
        </w:tc>
        <w:tc>
          <w:tcPr>
            <w:tcW w:w="1352"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b/>
                <w:bCs/>
              </w:rPr>
              <w:t>70.2</w:t>
            </w:r>
          </w:p>
        </w:tc>
        <w:tc>
          <w:tcPr>
            <w:tcW w:w="137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b/>
                <w:bCs/>
              </w:rPr>
              <w:t>89.7</w:t>
            </w:r>
          </w:p>
        </w:tc>
        <w:tc>
          <w:tcPr>
            <w:tcW w:w="1349"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b/>
                <w:bCs/>
              </w:rPr>
              <w:t>0.66</w:t>
            </w:r>
          </w:p>
        </w:tc>
        <w:tc>
          <w:tcPr>
            <w:tcW w:w="1347" w:type="dxa"/>
          </w:tcPr>
          <w:p w:rsidR="00EE203C" w:rsidRPr="006C2570" w:rsidRDefault="00EE203C" w:rsidP="00EE203C">
            <w:pPr>
              <w:spacing w:after="160" w:line="278" w:lineRule="auto"/>
              <w:jc w:val="center"/>
              <w:rPr>
                <w:rFonts w:ascii="Times New Roman" w:hAnsi="Times New Roman" w:cs="Times New Roman"/>
              </w:rPr>
            </w:pPr>
            <w:r w:rsidRPr="006C2570">
              <w:rPr>
                <w:rFonts w:ascii="Times New Roman" w:hAnsi="Times New Roman" w:cs="Times New Roman"/>
              </w:rPr>
              <w:t>66%</w:t>
            </w:r>
          </w:p>
        </w:tc>
      </w:tr>
      <w:bookmarkEnd w:id="0"/>
    </w:tbl>
    <w:p w:rsidR="00937B33" w:rsidRPr="00DC440D" w:rsidRDefault="00937B33" w:rsidP="00A824C2">
      <w:pPr>
        <w:jc w:val="center"/>
        <w:rPr>
          <w:rFonts w:ascii="Times New Roman" w:hAnsi="Times New Roman" w:cs="Times New Roman"/>
        </w:rPr>
      </w:pPr>
    </w:p>
    <w:p w:rsidR="00A824C2" w:rsidRDefault="00A824C2" w:rsidP="005B7F06">
      <w:pPr>
        <w:jc w:val="both"/>
        <w:rPr>
          <w:rFonts w:ascii="Times New Roman" w:hAnsi="Times New Roman" w:cs="Times New Roman"/>
        </w:rPr>
      </w:pPr>
      <w:r>
        <w:rPr>
          <w:rFonts w:ascii="Times New Roman" w:hAnsi="Times New Roman" w:cs="Times New Roman"/>
        </w:rPr>
        <w:t>C. HASIL PRE TEST &amp; POST TEST KELAS CONTROL KELAS E</w:t>
      </w:r>
      <w:r w:rsidR="0034531E">
        <w:rPr>
          <w:rFonts w:ascii="Times New Roman" w:hAnsi="Times New Roman" w:cs="Times New Roman"/>
        </w:rPr>
        <w:t>K</w:t>
      </w:r>
      <w:r>
        <w:rPr>
          <w:rFonts w:ascii="Times New Roman" w:hAnsi="Times New Roman" w:cs="Times New Roman"/>
        </w:rPr>
        <w:t xml:space="preserve">PERIMEN di MTs </w:t>
      </w:r>
      <w:r w:rsidRPr="00DC440D">
        <w:rPr>
          <w:rFonts w:ascii="Times New Roman" w:hAnsi="Times New Roman" w:cs="Times New Roman"/>
        </w:rPr>
        <w:t>MIFTAHUL HUDA</w:t>
      </w:r>
      <w:r>
        <w:rPr>
          <w:rFonts w:ascii="Times New Roman" w:hAnsi="Times New Roman" w:cs="Times New Roman"/>
        </w:rPr>
        <w:t xml:space="preserve"> Kelas VIII </w:t>
      </w:r>
      <w:r w:rsidR="0034531E">
        <w:rPr>
          <w:rFonts w:ascii="Times New Roman" w:hAnsi="Times New Roman" w:cs="Times New Roman"/>
        </w:rPr>
        <w:t>B</w:t>
      </w:r>
    </w:p>
    <w:tbl>
      <w:tblPr>
        <w:tblStyle w:val="TableGrid"/>
        <w:tblW w:w="0" w:type="auto"/>
        <w:tblLook w:val="04A0" w:firstRow="1" w:lastRow="0" w:firstColumn="1" w:lastColumn="0" w:noHBand="0" w:noVBand="1"/>
      </w:tblPr>
      <w:tblGrid>
        <w:gridCol w:w="544"/>
        <w:gridCol w:w="3047"/>
        <w:gridCol w:w="1352"/>
        <w:gridCol w:w="1377"/>
        <w:gridCol w:w="1349"/>
        <w:gridCol w:w="1347"/>
      </w:tblGrid>
      <w:tr w:rsidR="00EE203C" w:rsidTr="00A824C2">
        <w:tc>
          <w:tcPr>
            <w:tcW w:w="544" w:type="dxa"/>
            <w:vMerge w:val="restart"/>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No</w:t>
            </w:r>
          </w:p>
        </w:tc>
        <w:tc>
          <w:tcPr>
            <w:tcW w:w="3047" w:type="dxa"/>
            <w:vMerge w:val="restart"/>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SISWA KELAS VIII</w:t>
            </w:r>
          </w:p>
        </w:tc>
        <w:tc>
          <w:tcPr>
            <w:tcW w:w="5425" w:type="dxa"/>
            <w:gridSpan w:val="4"/>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NILAI KELAS E</w:t>
            </w:r>
            <w:r w:rsidR="00200E02" w:rsidRPr="00200E02">
              <w:rPr>
                <w:rFonts w:ascii="Times New Roman" w:hAnsi="Times New Roman" w:cs="Times New Roman"/>
              </w:rPr>
              <w:t>X</w:t>
            </w:r>
            <w:r w:rsidRPr="00200E02">
              <w:rPr>
                <w:rFonts w:ascii="Times New Roman" w:hAnsi="Times New Roman" w:cs="Times New Roman"/>
              </w:rPr>
              <w:t>SPERIMEN</w:t>
            </w:r>
          </w:p>
        </w:tc>
      </w:tr>
      <w:tr w:rsidR="00EE203C" w:rsidTr="00A824C2">
        <w:tc>
          <w:tcPr>
            <w:tcW w:w="544" w:type="dxa"/>
            <w:vMerge/>
          </w:tcPr>
          <w:p w:rsidR="00EE203C" w:rsidRPr="00200E02" w:rsidRDefault="00EE203C" w:rsidP="00200E02">
            <w:pPr>
              <w:jc w:val="center"/>
              <w:rPr>
                <w:rFonts w:ascii="Times New Roman" w:hAnsi="Times New Roman" w:cs="Times New Roman"/>
              </w:rPr>
            </w:pPr>
          </w:p>
        </w:tc>
        <w:tc>
          <w:tcPr>
            <w:tcW w:w="3047" w:type="dxa"/>
            <w:vMerge/>
          </w:tcPr>
          <w:p w:rsidR="00EE203C" w:rsidRPr="00200E02" w:rsidRDefault="00EE203C" w:rsidP="00200E02">
            <w:pPr>
              <w:jc w:val="center"/>
              <w:rPr>
                <w:rFonts w:ascii="Times New Roman" w:hAnsi="Times New Roman" w:cs="Times New Roman"/>
              </w:rPr>
            </w:pP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PRETEST</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POSTTEST</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N-GAIN</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Aditia Nugraha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91.0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0.71</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Aldiansyah Ramadhan</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84.0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0.43</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43%</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3</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Alfath Dwi Putriana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0.67</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67%</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Alni Nurrohmah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85.0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0.48</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48%</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Andini Diana Putri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68.0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86.0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0.56</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56%</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Bambang Firmansyah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88.0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0.61</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61%</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Deswita Sri Anggraeni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0.33</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33%</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Dhea Aulia Nurpadillah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68.0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83.0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0.47</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47%</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Dini Dwi Septiani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0.64</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64%</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10</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Hilal Hilmawan</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82.0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0.40</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40%</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11</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Ibrahim Raditia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85.0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0.48</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48%</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12</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Khoiriyah Minhatul Jahra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95.0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0.83</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83%</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13</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Mila Anggraeni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88.0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0.61</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61%</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14</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Muhamad Ahadian Rajabani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68.0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89.0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0.66</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66%</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15</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Muhamad Akmal</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92.0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0.72</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16</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Muhamad Rizki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87.0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0.54</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54%</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17</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Muhammad Revan Alvian Syah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68.0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0.69</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18</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Muhammad Rifai Maulana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94.0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0.80</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80%</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19</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Najwa Nur Asyifa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97.0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0.89</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89%</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20</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Nur Agni Aulia Putri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91.0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0.71</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21</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Nurmalia Putri Lestari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85.0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0.50</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50%</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22</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Putri Andini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84.0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0.45</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45%</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lastRenderedPageBreak/>
              <w:t>23</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Rabbilli Billal Fallah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68.0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88.0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0.62</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62%</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24</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Salfadilah Adinda Putri</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0.64</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64%</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25</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Salmatu Zulhula</w:t>
            </w:r>
            <w:r w:rsidRPr="00200E02">
              <w:rPr>
                <w:rFonts w:ascii="Times New Roman" w:hAnsi="Times New Roman" w:cs="Times New Roman"/>
              </w:rPr>
              <w:t>еран</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86.0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0.53</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53%</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26</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Salsa Al Sabilah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97.0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0.90</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90%</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27</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Salwa Amelia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88.0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0.57</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57%</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28</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Siti Khodijah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69.0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91.0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0.71</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71%</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29</w:t>
            </w:r>
          </w:p>
        </w:tc>
        <w:tc>
          <w:tcPr>
            <w:tcW w:w="3047" w:type="dxa"/>
          </w:tcPr>
          <w:p w:rsidR="00EE203C" w:rsidRPr="00200E02" w:rsidRDefault="00EE203C" w:rsidP="00200E02">
            <w:pPr>
              <w:jc w:val="center"/>
              <w:rPr>
                <w:rFonts w:ascii="Times New Roman" w:hAnsi="Times New Roman" w:cs="Times New Roman"/>
                <w:lang w:val="pt-BR"/>
              </w:rPr>
            </w:pPr>
            <w:r w:rsidRPr="00200E02">
              <w:rPr>
                <w:rFonts w:ascii="Times New Roman" w:hAnsi="Times New Roman" w:cs="Times New Roman"/>
                <w:lang w:val="pt-BR"/>
              </w:rPr>
              <w:t>Siti Martina Aisyah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87.0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0.54</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54%</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30</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Siti Nurfadilah</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72.0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80.0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0.29</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29%</w:t>
            </w:r>
          </w:p>
        </w:tc>
      </w:tr>
      <w:tr w:rsidR="00EE203C" w:rsidTr="00A824C2">
        <w:tc>
          <w:tcPr>
            <w:tcW w:w="544"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31</w:t>
            </w:r>
          </w:p>
        </w:tc>
        <w:tc>
          <w:tcPr>
            <w:tcW w:w="30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Yusef Maulana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70.0</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82.0</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0.40</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40%</w:t>
            </w:r>
          </w:p>
        </w:tc>
      </w:tr>
      <w:tr w:rsidR="00EE203C" w:rsidTr="00A824C2">
        <w:tc>
          <w:tcPr>
            <w:tcW w:w="3591" w:type="dxa"/>
            <w:gridSpan w:val="2"/>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Rata-Rata</w:t>
            </w:r>
          </w:p>
        </w:tc>
        <w:tc>
          <w:tcPr>
            <w:tcW w:w="1352"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70.2</w:t>
            </w:r>
          </w:p>
        </w:tc>
        <w:tc>
          <w:tcPr>
            <w:tcW w:w="137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87.9</w:t>
            </w:r>
          </w:p>
        </w:tc>
        <w:tc>
          <w:tcPr>
            <w:tcW w:w="1349"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0.59</w:t>
            </w:r>
          </w:p>
        </w:tc>
        <w:tc>
          <w:tcPr>
            <w:tcW w:w="1347" w:type="dxa"/>
          </w:tcPr>
          <w:p w:rsidR="00EE203C" w:rsidRPr="00200E02" w:rsidRDefault="00EE203C" w:rsidP="00200E02">
            <w:pPr>
              <w:jc w:val="center"/>
              <w:rPr>
                <w:rFonts w:ascii="Times New Roman" w:hAnsi="Times New Roman" w:cs="Times New Roman"/>
              </w:rPr>
            </w:pPr>
            <w:r w:rsidRPr="00200E02">
              <w:rPr>
                <w:rFonts w:ascii="Times New Roman" w:hAnsi="Times New Roman" w:cs="Times New Roman"/>
              </w:rPr>
              <w:t>59%</w:t>
            </w:r>
          </w:p>
        </w:tc>
      </w:tr>
    </w:tbl>
    <w:p w:rsidR="00A824C2" w:rsidRDefault="00A824C2" w:rsidP="005B7F06">
      <w:pPr>
        <w:jc w:val="both"/>
        <w:rPr>
          <w:rFonts w:ascii="Times New Roman" w:hAnsi="Times New Roman" w:cs="Times New Roman"/>
        </w:rPr>
      </w:pPr>
    </w:p>
    <w:p w:rsidR="00200E02" w:rsidRDefault="00F11C5C" w:rsidP="00A824C2">
      <w:pPr>
        <w:jc w:val="both"/>
        <w:rPr>
          <w:rFonts w:ascii="Times New Roman" w:hAnsi="Times New Roman" w:cs="Times New Roman"/>
        </w:rPr>
      </w:pPr>
      <w:r>
        <w:rPr>
          <w:rFonts w:ascii="Times New Roman" w:hAnsi="Times New Roman" w:cs="Times New Roman"/>
        </w:rPr>
        <w:t>D.</w:t>
      </w:r>
      <w:r w:rsidR="005A503F">
        <w:rPr>
          <w:rFonts w:ascii="Times New Roman" w:hAnsi="Times New Roman" w:cs="Times New Roman"/>
        </w:rPr>
        <w:t xml:space="preserve"> </w:t>
      </w:r>
      <w:r w:rsidR="005A503F" w:rsidRPr="005A503F">
        <w:rPr>
          <w:rFonts w:ascii="Times New Roman" w:hAnsi="Times New Roman" w:cs="Times New Roman"/>
        </w:rPr>
        <w:t>Selisih Pre &amp; Post Test Kelas Control Kelas Eksperimen</w:t>
      </w:r>
    </w:p>
    <w:tbl>
      <w:tblPr>
        <w:tblStyle w:val="TableGrid"/>
        <w:tblW w:w="0" w:type="auto"/>
        <w:tblLook w:val="04A0" w:firstRow="1" w:lastRow="0" w:firstColumn="1" w:lastColumn="0" w:noHBand="0" w:noVBand="1"/>
      </w:tblPr>
      <w:tblGrid>
        <w:gridCol w:w="562"/>
        <w:gridCol w:w="2977"/>
        <w:gridCol w:w="2835"/>
        <w:gridCol w:w="2642"/>
      </w:tblGrid>
      <w:tr w:rsidR="003F5F67" w:rsidTr="003F5F67">
        <w:tc>
          <w:tcPr>
            <w:tcW w:w="562" w:type="dxa"/>
            <w:vMerge w:val="restart"/>
          </w:tcPr>
          <w:p w:rsidR="003F5F67" w:rsidRDefault="003F5F67" w:rsidP="00A824C2">
            <w:pPr>
              <w:jc w:val="both"/>
              <w:rPr>
                <w:rFonts w:ascii="Times New Roman" w:hAnsi="Times New Roman" w:cs="Times New Roman"/>
              </w:rPr>
            </w:pPr>
            <w:r>
              <w:rPr>
                <w:rFonts w:ascii="Times New Roman" w:hAnsi="Times New Roman" w:cs="Times New Roman"/>
              </w:rPr>
              <w:t>No</w:t>
            </w:r>
          </w:p>
        </w:tc>
        <w:tc>
          <w:tcPr>
            <w:tcW w:w="2977" w:type="dxa"/>
            <w:vMerge w:val="restart"/>
          </w:tcPr>
          <w:p w:rsidR="003F5F67" w:rsidRDefault="003F5F67" w:rsidP="00A824C2">
            <w:pPr>
              <w:jc w:val="both"/>
              <w:rPr>
                <w:rFonts w:ascii="Times New Roman" w:hAnsi="Times New Roman" w:cs="Times New Roman"/>
              </w:rPr>
            </w:pPr>
            <w:r>
              <w:rPr>
                <w:rFonts w:ascii="Times New Roman" w:hAnsi="Times New Roman" w:cs="Times New Roman"/>
              </w:rPr>
              <w:t>SISWA KELAS VIII</w:t>
            </w:r>
          </w:p>
        </w:tc>
        <w:tc>
          <w:tcPr>
            <w:tcW w:w="5477" w:type="dxa"/>
            <w:gridSpan w:val="2"/>
          </w:tcPr>
          <w:p w:rsidR="003F5F67" w:rsidRDefault="003F5F67" w:rsidP="003F5F67">
            <w:pPr>
              <w:jc w:val="center"/>
              <w:rPr>
                <w:rFonts w:ascii="Times New Roman" w:hAnsi="Times New Roman" w:cs="Times New Roman"/>
              </w:rPr>
            </w:pPr>
            <w:r>
              <w:rPr>
                <w:rFonts w:ascii="Times New Roman" w:hAnsi="Times New Roman" w:cs="Times New Roman"/>
              </w:rPr>
              <w:t>NILAI KELAS EKSPERIMEN</w:t>
            </w:r>
          </w:p>
        </w:tc>
      </w:tr>
      <w:tr w:rsidR="003F5F67" w:rsidTr="003F5F67">
        <w:tc>
          <w:tcPr>
            <w:tcW w:w="562" w:type="dxa"/>
            <w:vMerge/>
          </w:tcPr>
          <w:p w:rsidR="003F5F67" w:rsidRDefault="003F5F67" w:rsidP="003F5F67">
            <w:pPr>
              <w:jc w:val="both"/>
              <w:rPr>
                <w:rFonts w:ascii="Times New Roman" w:hAnsi="Times New Roman" w:cs="Times New Roman"/>
              </w:rPr>
            </w:pPr>
          </w:p>
        </w:tc>
        <w:tc>
          <w:tcPr>
            <w:tcW w:w="2977" w:type="dxa"/>
            <w:vMerge/>
          </w:tcPr>
          <w:p w:rsidR="003F5F67" w:rsidRDefault="003F5F67" w:rsidP="003F5F67">
            <w:pPr>
              <w:jc w:val="both"/>
              <w:rPr>
                <w:rFonts w:ascii="Times New Roman" w:hAnsi="Times New Roman" w:cs="Times New Roman"/>
              </w:rPr>
            </w:pPr>
          </w:p>
        </w:tc>
        <w:tc>
          <w:tcPr>
            <w:tcW w:w="2835"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N-GAIN</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N-GAIN</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Aditia Nugraha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0.68</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0.71</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Aldiansyah Ramadhan</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0.57</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0.43</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3</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Alfath Dwi Putriana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0.67</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4</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Alni Nurrohmah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0.48</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5</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Andini Diana Putri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0.59</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0.56</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6</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Bambang Firmansyah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0.67</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0.61</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7</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Deswita Sri Anggraeni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0.33</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8</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Dhea Aulia Nurpadillah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0.47</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9</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Dini Dwi Septiani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0.64</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10</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Hilal Hilmawan</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0.40</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11</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Ibrahim Raditia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0.48</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12</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Khoiriyah Minhatul Jahra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0.69</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0.83</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13</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Mila Anggraeni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0.61</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14</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Muhamad Ahadian Rajabani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0.66</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15</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Muhamad Akmal</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0.68</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0.72</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16</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Muhamad Rizki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0.54</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17</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Muhammad Revan Alvian Syah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0.69</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18</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Muhammad Rifai Maulana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0.66</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0.80</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19</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Najwa Nur Asyifa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0.89</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lastRenderedPageBreak/>
              <w:t>20</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Nur Agni Aulia Putri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0.71</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0.71</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21</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Nurmalia Putri Lestari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0.63</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0.50</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22</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Putri Andini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0.45</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23</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Rabbilli Billal Fallah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0.62</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0.62</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24</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Salfadilah Adinda Putri</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0.64</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0.64</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25</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Salmatu Zulhula</w:t>
            </w:r>
            <w:r w:rsidRPr="00EE203C">
              <w:rPr>
                <w:rFonts w:ascii="Times New Roman" w:hAnsi="Times New Roman" w:cs="Times New Roman"/>
              </w:rPr>
              <w:t>еран</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0.65</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0.53</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26</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Salsa Al Sabilah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0.73</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0.90</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27</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Salwa Amelia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0.63</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0.57</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28</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Siti Khodijah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0.70</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0.71</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29</w:t>
            </w:r>
          </w:p>
        </w:tc>
        <w:tc>
          <w:tcPr>
            <w:tcW w:w="2977" w:type="dxa"/>
          </w:tcPr>
          <w:p w:rsidR="003F5F67" w:rsidRPr="00EE203C" w:rsidRDefault="003F5F67" w:rsidP="003F5F67">
            <w:pPr>
              <w:jc w:val="center"/>
              <w:rPr>
                <w:rFonts w:ascii="Times New Roman" w:hAnsi="Times New Roman" w:cs="Times New Roman"/>
                <w:lang w:val="pt-BR"/>
              </w:rPr>
            </w:pPr>
            <w:r w:rsidRPr="00EE203C">
              <w:rPr>
                <w:rFonts w:ascii="Times New Roman" w:hAnsi="Times New Roman" w:cs="Times New Roman"/>
                <w:lang w:val="pt-BR"/>
              </w:rPr>
              <w:t>Siti Martina Aisyah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0.66</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0.54</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30</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Siti Nurfadilah</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0.61</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0.29</w:t>
            </w:r>
          </w:p>
        </w:tc>
      </w:tr>
      <w:tr w:rsidR="003F5F67" w:rsidTr="003F5F67">
        <w:tc>
          <w:tcPr>
            <w:tcW w:w="562"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31</w:t>
            </w:r>
          </w:p>
        </w:tc>
        <w:tc>
          <w:tcPr>
            <w:tcW w:w="2977" w:type="dxa"/>
          </w:tcPr>
          <w:p w:rsidR="003F5F67" w:rsidRPr="00EE203C" w:rsidRDefault="003F5F67" w:rsidP="003F5F67">
            <w:pPr>
              <w:jc w:val="center"/>
              <w:rPr>
                <w:rFonts w:ascii="Times New Roman" w:hAnsi="Times New Roman" w:cs="Times New Roman"/>
              </w:rPr>
            </w:pPr>
            <w:r w:rsidRPr="00EE203C">
              <w:rPr>
                <w:rFonts w:ascii="Times New Roman" w:hAnsi="Times New Roman" w:cs="Times New Roman"/>
              </w:rPr>
              <w:t>Yusef Maulana</w:t>
            </w:r>
          </w:p>
        </w:tc>
        <w:tc>
          <w:tcPr>
            <w:tcW w:w="2835" w:type="dxa"/>
          </w:tcPr>
          <w:p w:rsidR="003F5F67" w:rsidRPr="006C2570" w:rsidRDefault="003F5F67" w:rsidP="003F5F67">
            <w:pPr>
              <w:spacing w:after="160" w:line="278" w:lineRule="auto"/>
              <w:jc w:val="center"/>
              <w:rPr>
                <w:rFonts w:ascii="Times New Roman" w:hAnsi="Times New Roman" w:cs="Times New Roman"/>
              </w:rPr>
            </w:pPr>
            <w:r w:rsidRPr="006C2570">
              <w:rPr>
                <w:rFonts w:ascii="Times New Roman" w:hAnsi="Times New Roman" w:cs="Times New Roman"/>
              </w:rPr>
              <w:t>0.67</w:t>
            </w:r>
          </w:p>
        </w:tc>
        <w:tc>
          <w:tcPr>
            <w:tcW w:w="2642" w:type="dxa"/>
          </w:tcPr>
          <w:p w:rsidR="003F5F67" w:rsidRPr="00200E02" w:rsidRDefault="003F5F67" w:rsidP="003F5F67">
            <w:pPr>
              <w:jc w:val="center"/>
              <w:rPr>
                <w:rFonts w:ascii="Times New Roman" w:hAnsi="Times New Roman" w:cs="Times New Roman"/>
              </w:rPr>
            </w:pPr>
            <w:r w:rsidRPr="00200E02">
              <w:rPr>
                <w:rFonts w:ascii="Times New Roman" w:hAnsi="Times New Roman" w:cs="Times New Roman"/>
              </w:rPr>
              <w:t>0.40</w:t>
            </w:r>
          </w:p>
        </w:tc>
      </w:tr>
      <w:tr w:rsidR="003F5F67" w:rsidTr="007D5608">
        <w:tc>
          <w:tcPr>
            <w:tcW w:w="3539" w:type="dxa"/>
            <w:gridSpan w:val="2"/>
          </w:tcPr>
          <w:p w:rsidR="003F5F67" w:rsidRPr="00EE203C" w:rsidRDefault="003F5F67" w:rsidP="003F5F67">
            <w:pPr>
              <w:jc w:val="center"/>
              <w:rPr>
                <w:rFonts w:ascii="Times New Roman" w:hAnsi="Times New Roman" w:cs="Times New Roman"/>
              </w:rPr>
            </w:pPr>
            <w:r>
              <w:rPr>
                <w:rFonts w:ascii="Times New Roman" w:hAnsi="Times New Roman" w:cs="Times New Roman"/>
              </w:rPr>
              <w:t>Rata-rata</w:t>
            </w:r>
          </w:p>
        </w:tc>
        <w:tc>
          <w:tcPr>
            <w:tcW w:w="2835" w:type="dxa"/>
          </w:tcPr>
          <w:p w:rsidR="003F5F67" w:rsidRPr="003F5F67" w:rsidRDefault="003F5F67" w:rsidP="003F5F67">
            <w:pPr>
              <w:jc w:val="center"/>
              <w:rPr>
                <w:rFonts w:ascii="Times New Roman" w:hAnsi="Times New Roman" w:cs="Times New Roman"/>
              </w:rPr>
            </w:pPr>
            <w:r w:rsidRPr="006C2570">
              <w:rPr>
                <w:rFonts w:ascii="Times New Roman" w:hAnsi="Times New Roman" w:cs="Times New Roman"/>
              </w:rPr>
              <w:t>0.66</w:t>
            </w:r>
          </w:p>
        </w:tc>
        <w:tc>
          <w:tcPr>
            <w:tcW w:w="2642" w:type="dxa"/>
          </w:tcPr>
          <w:p w:rsidR="003F5F67" w:rsidRPr="006C2570" w:rsidRDefault="003F5F67" w:rsidP="003F5F67">
            <w:pPr>
              <w:spacing w:after="160" w:line="278" w:lineRule="auto"/>
              <w:jc w:val="center"/>
              <w:rPr>
                <w:rFonts w:ascii="Times New Roman" w:hAnsi="Times New Roman" w:cs="Times New Roman"/>
              </w:rPr>
            </w:pPr>
            <w:r>
              <w:rPr>
                <w:rFonts w:ascii="Times New Roman" w:hAnsi="Times New Roman" w:cs="Times New Roman"/>
              </w:rPr>
              <w:t>0.59</w:t>
            </w:r>
          </w:p>
        </w:tc>
      </w:tr>
    </w:tbl>
    <w:p w:rsidR="003F5F67" w:rsidRDefault="003F5F67" w:rsidP="003F5F67">
      <w:pPr>
        <w:jc w:val="both"/>
        <w:rPr>
          <w:rFonts w:ascii="Times New Roman" w:hAnsi="Times New Roman" w:cs="Times New Roman"/>
        </w:rPr>
      </w:pPr>
    </w:p>
    <w:p w:rsidR="003F5F67" w:rsidRPr="003F5F67" w:rsidRDefault="003F5F67" w:rsidP="003F5F67">
      <w:pPr>
        <w:ind w:firstLine="720"/>
        <w:jc w:val="both"/>
        <w:rPr>
          <w:rFonts w:ascii="Times New Roman" w:hAnsi="Times New Roman" w:cs="Times New Roman"/>
        </w:rPr>
      </w:pPr>
      <w:r w:rsidRPr="003F5F67">
        <w:rPr>
          <w:rFonts w:ascii="Times New Roman" w:hAnsi="Times New Roman" w:cs="Times New Roman"/>
        </w:rPr>
        <w:t xml:space="preserve">Berdasarkan data hasil belajar siswa kelas VIII yang terdiri dari dua kelompok, yaitu kelas kontrol dan kelas eksperimen, diperoleh perbedaan yang cukup signifikan pada nilai rata-rata peningkatan hasil belajar (N-Gain). </w:t>
      </w:r>
      <w:r w:rsidRPr="003F5F67">
        <w:rPr>
          <w:rFonts w:ascii="Times New Roman" w:hAnsi="Times New Roman" w:cs="Times New Roman"/>
          <w:lang w:val="pt-BR"/>
        </w:rPr>
        <w:t>Rata-rata N-Gain kelas kontrol berada pada angka 0.6</w:t>
      </w:r>
      <w:r w:rsidR="0034531E">
        <w:rPr>
          <w:rFonts w:ascii="Times New Roman" w:hAnsi="Times New Roman" w:cs="Times New Roman"/>
          <w:lang w:val="pt-BR"/>
        </w:rPr>
        <w:t>6</w:t>
      </w:r>
      <w:r w:rsidRPr="003F5F67">
        <w:rPr>
          <w:rFonts w:ascii="Times New Roman" w:hAnsi="Times New Roman" w:cs="Times New Roman"/>
          <w:lang w:val="pt-BR"/>
        </w:rPr>
        <w:t>, sedangkan kelas eksperimen hanya mencapai rata-rata 0.</w:t>
      </w:r>
      <w:r w:rsidR="0034531E">
        <w:rPr>
          <w:rFonts w:ascii="Times New Roman" w:hAnsi="Times New Roman" w:cs="Times New Roman"/>
          <w:lang w:val="pt-BR"/>
        </w:rPr>
        <w:t>59</w:t>
      </w:r>
      <w:r w:rsidRPr="003F5F67">
        <w:rPr>
          <w:rFonts w:ascii="Times New Roman" w:hAnsi="Times New Roman" w:cs="Times New Roman"/>
          <w:lang w:val="pt-BR"/>
        </w:rPr>
        <w:t xml:space="preserve">. N-Gain sendiri adalah indikator yang digunakan untuk mengukur peningkatan hasil belajar siswa dari nilai pretest ke posttest dengan mempertimbangkan potensi maksimal yang bisa dicapai. </w:t>
      </w:r>
      <w:r w:rsidRPr="003F5F67">
        <w:rPr>
          <w:rFonts w:ascii="Times New Roman" w:hAnsi="Times New Roman" w:cs="Times New Roman"/>
        </w:rPr>
        <w:t>Semakin tinggi nilai N-Gain, maka semakin besar peningkatan hasil belajar siswa.</w:t>
      </w:r>
    </w:p>
    <w:p w:rsidR="003F5F67" w:rsidRPr="003F5F67" w:rsidRDefault="003F5F67" w:rsidP="003F5F67">
      <w:pPr>
        <w:ind w:firstLine="720"/>
        <w:jc w:val="both"/>
        <w:rPr>
          <w:rFonts w:ascii="Times New Roman" w:hAnsi="Times New Roman" w:cs="Times New Roman"/>
        </w:rPr>
      </w:pPr>
      <w:r w:rsidRPr="003F5F67">
        <w:rPr>
          <w:rFonts w:ascii="Times New Roman" w:hAnsi="Times New Roman" w:cs="Times New Roman"/>
        </w:rPr>
        <w:t>Dari hasil tersebut dapat disimpulkan bahwa siswa dalam kelas kontrol menunjukkan peningkatan hasil belajar yang lebih optimal dibandingkan dengan siswa dalam kelas eksperimen. Padahal, kelas eksperimen merupakan kelas yang mendapatkan perlakuan berupa penerapan teknologi dalam proses pembelajaran, sementara kelas kontrol menjalani pembelajaran dengan metode konvensional atau tanpa bantuan teknologi tambahan.</w:t>
      </w:r>
    </w:p>
    <w:p w:rsidR="003F5F67" w:rsidRPr="003F5F67" w:rsidRDefault="003F5F67" w:rsidP="003F5F67">
      <w:pPr>
        <w:ind w:firstLine="720"/>
        <w:jc w:val="both"/>
        <w:rPr>
          <w:rFonts w:ascii="Times New Roman" w:hAnsi="Times New Roman" w:cs="Times New Roman"/>
        </w:rPr>
      </w:pPr>
      <w:r w:rsidRPr="003F5F67">
        <w:rPr>
          <w:rFonts w:ascii="Times New Roman" w:hAnsi="Times New Roman" w:cs="Times New Roman"/>
        </w:rPr>
        <w:t>Temuan ini mengindikasikan bahwa teknologi yang diterapkan dalam kelas eksperimen belum mampu memberikan dampak positif secara menyeluruh terhadap hasil belajar siswa. Ada kemungkinan bahwa siswa belum siap secara mental, teknis, maupun metodologis dalam menerima pendekatan pembelajaran berbasis teknologi. Selain itu, bisa juga terjadi bahwa pendekatan teknologi yang digunakan belum selaras dengan karakteristik siswa, materi pelajaran, atau gaya belajar yang mereka miliki.</w:t>
      </w:r>
    </w:p>
    <w:p w:rsidR="003F5F67" w:rsidRPr="003F5F67" w:rsidRDefault="003F5F67" w:rsidP="003F5F67">
      <w:pPr>
        <w:jc w:val="both"/>
        <w:rPr>
          <w:rFonts w:ascii="Times New Roman" w:hAnsi="Times New Roman" w:cs="Times New Roman"/>
        </w:rPr>
      </w:pPr>
      <w:r w:rsidRPr="003F5F67">
        <w:rPr>
          <w:rFonts w:ascii="Times New Roman" w:hAnsi="Times New Roman" w:cs="Times New Roman"/>
        </w:rPr>
        <w:lastRenderedPageBreak/>
        <w:t>Sebaliknya, keberhasilan siswa dalam kelas kontrol menunjukkan bahwa pendekatan konvensional yang lebih familiar, terstruktur, dan langsung masih menjadi metode yang efektif bagi kelompok siswa ini. Hal ini bisa jadi karena faktor-faktor seperti:</w:t>
      </w:r>
    </w:p>
    <w:p w:rsidR="003F5F67" w:rsidRPr="003F5F67" w:rsidRDefault="003F5F67" w:rsidP="003F5F67">
      <w:pPr>
        <w:numPr>
          <w:ilvl w:val="0"/>
          <w:numId w:val="6"/>
        </w:numPr>
        <w:jc w:val="both"/>
        <w:rPr>
          <w:rFonts w:ascii="Times New Roman" w:hAnsi="Times New Roman" w:cs="Times New Roman"/>
        </w:rPr>
      </w:pPr>
      <w:r w:rsidRPr="003F5F67">
        <w:rPr>
          <w:rFonts w:ascii="Times New Roman" w:hAnsi="Times New Roman" w:cs="Times New Roman"/>
        </w:rPr>
        <w:t>Kesiapan siswa yang belum merata dalam menggunakan perangkat atau platform teknologi.</w:t>
      </w:r>
    </w:p>
    <w:p w:rsidR="003F5F67" w:rsidRPr="003F5F67" w:rsidRDefault="003F5F67" w:rsidP="003F5F67">
      <w:pPr>
        <w:numPr>
          <w:ilvl w:val="0"/>
          <w:numId w:val="6"/>
        </w:numPr>
        <w:jc w:val="both"/>
        <w:rPr>
          <w:rFonts w:ascii="Times New Roman" w:hAnsi="Times New Roman" w:cs="Times New Roman"/>
        </w:rPr>
      </w:pPr>
      <w:r w:rsidRPr="003F5F67">
        <w:rPr>
          <w:rFonts w:ascii="Times New Roman" w:hAnsi="Times New Roman" w:cs="Times New Roman"/>
        </w:rPr>
        <w:t>Kurangnya pelatihan atau pembiasaan dalam menggunakan teknologi pembelajaran.</w:t>
      </w:r>
    </w:p>
    <w:p w:rsidR="003F5F67" w:rsidRPr="003F5F67" w:rsidRDefault="003F5F67" w:rsidP="003F5F67">
      <w:pPr>
        <w:numPr>
          <w:ilvl w:val="0"/>
          <w:numId w:val="6"/>
        </w:numPr>
        <w:jc w:val="both"/>
        <w:rPr>
          <w:rFonts w:ascii="Times New Roman" w:hAnsi="Times New Roman" w:cs="Times New Roman"/>
        </w:rPr>
      </w:pPr>
      <w:r w:rsidRPr="003F5F67">
        <w:rPr>
          <w:rFonts w:ascii="Times New Roman" w:hAnsi="Times New Roman" w:cs="Times New Roman"/>
        </w:rPr>
        <w:t>Gaya belajar siswa yang lebih cocok dengan metode langsung dan interaktif tanpa media digital.</w:t>
      </w:r>
    </w:p>
    <w:p w:rsidR="003F5F67" w:rsidRPr="003F5F67" w:rsidRDefault="003F5F67" w:rsidP="003F5F67">
      <w:pPr>
        <w:numPr>
          <w:ilvl w:val="0"/>
          <w:numId w:val="6"/>
        </w:numPr>
        <w:jc w:val="both"/>
        <w:rPr>
          <w:rFonts w:ascii="Times New Roman" w:hAnsi="Times New Roman" w:cs="Times New Roman"/>
        </w:rPr>
      </w:pPr>
      <w:r w:rsidRPr="003F5F67">
        <w:rPr>
          <w:rFonts w:ascii="Times New Roman" w:hAnsi="Times New Roman" w:cs="Times New Roman"/>
        </w:rPr>
        <w:t>Adanya distraksi atau gangguan yang justru muncul saat teknologi digunakan dalam pembelajaran.</w:t>
      </w:r>
    </w:p>
    <w:p w:rsidR="003F5F67" w:rsidRPr="003F5F67" w:rsidRDefault="003F5F67" w:rsidP="003F5F67">
      <w:pPr>
        <w:ind w:firstLine="360"/>
        <w:jc w:val="both"/>
        <w:rPr>
          <w:rFonts w:ascii="Times New Roman" w:hAnsi="Times New Roman" w:cs="Times New Roman"/>
        </w:rPr>
      </w:pPr>
      <w:r w:rsidRPr="003F5F67">
        <w:rPr>
          <w:rFonts w:ascii="Times New Roman" w:hAnsi="Times New Roman" w:cs="Times New Roman"/>
        </w:rPr>
        <w:t>Dengan mempertimbangkan perbedaan signifikan pada peningkatan hasil belajar ini, maka dapat disimpulkan bahwa siswa dalam kelas eksperimen belum siap menerima teknologi sebagai sarana utama dalam proses pembelajaran. Perlu adanya persiapan yang lebih matang, baik dari sisi infrastruktur, pelatihan guru, penyesuaian materi, serta pembiasaan siswa terhadap penggunaan teknologi agar ke depannya implementasi teknologi benar-benar mampu memberikan dampak positif terhadap hasil belajar.</w:t>
      </w:r>
    </w:p>
    <w:p w:rsidR="003F5F67" w:rsidRDefault="00DA6DF4" w:rsidP="00DA6DF4">
      <w:pPr>
        <w:jc w:val="center"/>
        <w:rPr>
          <w:rFonts w:ascii="Times New Roman" w:hAnsi="Times New Roman" w:cs="Times New Roman"/>
        </w:rPr>
      </w:pPr>
      <w:r>
        <w:rPr>
          <w:rFonts w:ascii="Times New Roman" w:hAnsi="Times New Roman" w:cs="Times New Roman"/>
        </w:rPr>
        <w:t>KESIMPULAN</w:t>
      </w:r>
    </w:p>
    <w:p w:rsidR="00DA6DF4" w:rsidRPr="00DA6DF4" w:rsidRDefault="00DA6DF4" w:rsidP="00DA6DF4">
      <w:pPr>
        <w:ind w:firstLine="720"/>
        <w:jc w:val="both"/>
        <w:rPr>
          <w:rFonts w:ascii="Times New Roman" w:hAnsi="Times New Roman" w:cs="Times New Roman"/>
          <w:lang w:val="pt-BR"/>
        </w:rPr>
      </w:pPr>
      <w:r w:rsidRPr="00DA6DF4">
        <w:rPr>
          <w:rFonts w:ascii="Times New Roman" w:hAnsi="Times New Roman" w:cs="Times New Roman"/>
        </w:rPr>
        <w:t xml:space="preserve">Berdasarkan hasil penelitian yang dilakukan di kelas VIII MTs Miftahul Huda, dapat disimpulkan bahwa pembelajaran akhlak dengan metode konvensional tanpa teknologi menunjukkan peningkatan hasil belajar yang lebih tinggi dibandingkan dengan pembelajaran berbasis teknologi. </w:t>
      </w:r>
      <w:r w:rsidRPr="00DA6DF4">
        <w:rPr>
          <w:rFonts w:ascii="Times New Roman" w:hAnsi="Times New Roman" w:cs="Times New Roman"/>
          <w:lang w:val="pt-BR"/>
        </w:rPr>
        <w:t>Hal ini dibuktikan melalui nilai rata-rata N-Gain yang diperoleh, yakni 0,66 (66%) pada kelas kontrol dan 0,59 (59%) pada kelas eksperimen.</w:t>
      </w:r>
    </w:p>
    <w:p w:rsidR="00DA6DF4" w:rsidRPr="00DA6DF4" w:rsidRDefault="00DA6DF4" w:rsidP="00DA6DF4">
      <w:pPr>
        <w:ind w:firstLine="720"/>
        <w:jc w:val="both"/>
        <w:rPr>
          <w:rFonts w:ascii="Times New Roman" w:hAnsi="Times New Roman" w:cs="Times New Roman"/>
          <w:lang w:val="pt-BR"/>
        </w:rPr>
      </w:pPr>
      <w:r w:rsidRPr="00DA6DF4">
        <w:rPr>
          <w:rFonts w:ascii="Times New Roman" w:hAnsi="Times New Roman" w:cs="Times New Roman"/>
          <w:lang w:val="pt-BR"/>
        </w:rPr>
        <w:t>Temuan ini mengindikasikan bahwa penerapan teknologi dalam pembelajaran belum sepenuhnya efektif dalam meningkatkan hasil belajar siswa, khususnya dalam mata pelajaran akhlak. Beberapa faktor yang memengaruhi antara lain kesiapan siswa dalam menggunakan teknologi, kemampuan guru dalam mengelola pembelajaran berbasis digital, serta kecocokan pendekatan teknologi dengan karakteristik materi akhlak yang lebih menekankan pada internalisasi nilai dan keteladanan.</w:t>
      </w:r>
    </w:p>
    <w:p w:rsidR="00DA6DF4" w:rsidRPr="00DA6DF4" w:rsidRDefault="00DA6DF4" w:rsidP="00DA6DF4">
      <w:pPr>
        <w:ind w:firstLine="720"/>
        <w:jc w:val="both"/>
        <w:rPr>
          <w:rFonts w:ascii="Times New Roman" w:hAnsi="Times New Roman" w:cs="Times New Roman"/>
          <w:lang w:val="pt-BR"/>
        </w:rPr>
      </w:pPr>
      <w:r w:rsidRPr="00DA6DF4">
        <w:rPr>
          <w:rFonts w:ascii="Times New Roman" w:hAnsi="Times New Roman" w:cs="Times New Roman"/>
          <w:lang w:val="pt-BR"/>
        </w:rPr>
        <w:t>Dengan demikian, diperlukan evaluasi dan persiapan lebih lanjut sebelum teknologi dijadikan sarana utama dalam proses pembelajaran akhlak. Penguatan infrastruktur, pelatihan guru, serta pembiasaan siswa terhadap media digital sangat penting agar implementasi teknologi dapat memberikan hasil yang optimal.</w:t>
      </w:r>
    </w:p>
    <w:p w:rsidR="00DA6DF4" w:rsidRDefault="00DA6DF4" w:rsidP="00DA6DF4">
      <w:pPr>
        <w:jc w:val="center"/>
        <w:rPr>
          <w:rFonts w:ascii="Times New Roman" w:hAnsi="Times New Roman" w:cs="Times New Roman"/>
        </w:rPr>
      </w:pPr>
      <w:r>
        <w:rPr>
          <w:rFonts w:ascii="Times New Roman" w:hAnsi="Times New Roman" w:cs="Times New Roman"/>
        </w:rPr>
        <w:t>REFRENSI</w:t>
      </w:r>
    </w:p>
    <w:p w:rsidR="00DA6DF4" w:rsidRPr="00DA6DF4" w:rsidRDefault="00DA6DF4" w:rsidP="00DA6DF4">
      <w:pPr>
        <w:ind w:left="720" w:hanging="720"/>
        <w:rPr>
          <w:rFonts w:ascii="Times New Roman" w:hAnsi="Times New Roman" w:cs="Times New Roman"/>
        </w:rPr>
      </w:pPr>
      <w:r w:rsidRPr="00DA6DF4">
        <w:rPr>
          <w:rFonts w:ascii="Times New Roman" w:hAnsi="Times New Roman" w:cs="Times New Roman"/>
        </w:rPr>
        <w:t xml:space="preserve">Mulyasa, E. (2005). </w:t>
      </w:r>
      <w:r w:rsidRPr="00DA6DF4">
        <w:rPr>
          <w:rFonts w:ascii="Times New Roman" w:hAnsi="Times New Roman" w:cs="Times New Roman"/>
          <w:i/>
          <w:iCs/>
        </w:rPr>
        <w:t>Menjadi Guru Profesional: Menciptakan Pembelajaran Kreatif dan Menyenangkan</w:t>
      </w:r>
      <w:r w:rsidRPr="00DA6DF4">
        <w:rPr>
          <w:rFonts w:ascii="Times New Roman" w:hAnsi="Times New Roman" w:cs="Times New Roman"/>
        </w:rPr>
        <w:t>. Bandung: Remaja Rosdakarya.</w:t>
      </w:r>
    </w:p>
    <w:p w:rsidR="00DA6DF4" w:rsidRPr="00DA6DF4" w:rsidRDefault="00DA6DF4" w:rsidP="00DA6DF4">
      <w:pPr>
        <w:ind w:left="720" w:hanging="720"/>
        <w:rPr>
          <w:rFonts w:ascii="Times New Roman" w:hAnsi="Times New Roman" w:cs="Times New Roman"/>
        </w:rPr>
      </w:pPr>
      <w:r w:rsidRPr="00DA6DF4">
        <w:rPr>
          <w:rFonts w:ascii="Times New Roman" w:hAnsi="Times New Roman" w:cs="Times New Roman"/>
        </w:rPr>
        <w:t xml:space="preserve">Hasan. (2014). </w:t>
      </w:r>
      <w:r w:rsidRPr="00DA6DF4">
        <w:rPr>
          <w:rFonts w:ascii="Times New Roman" w:hAnsi="Times New Roman" w:cs="Times New Roman"/>
          <w:i/>
          <w:iCs/>
        </w:rPr>
        <w:t>Pendidikan Akhlak dalam Perspektif Islam</w:t>
      </w:r>
      <w:r w:rsidRPr="00DA6DF4">
        <w:rPr>
          <w:rFonts w:ascii="Times New Roman" w:hAnsi="Times New Roman" w:cs="Times New Roman"/>
        </w:rPr>
        <w:t>. Jakarta: Rajawali Pers.</w:t>
      </w:r>
    </w:p>
    <w:p w:rsidR="00DA6DF4" w:rsidRPr="00DA6DF4" w:rsidRDefault="00DA6DF4" w:rsidP="00DA6DF4">
      <w:pPr>
        <w:ind w:left="720" w:hanging="720"/>
        <w:rPr>
          <w:rFonts w:ascii="Times New Roman" w:hAnsi="Times New Roman" w:cs="Times New Roman"/>
          <w:lang w:val="pt-BR"/>
        </w:rPr>
      </w:pPr>
      <w:r w:rsidRPr="00DA6DF4">
        <w:rPr>
          <w:rFonts w:ascii="Times New Roman" w:hAnsi="Times New Roman" w:cs="Times New Roman"/>
          <w:lang w:val="pt-BR"/>
        </w:rPr>
        <w:lastRenderedPageBreak/>
        <w:t xml:space="preserve">Munir. (2017). </w:t>
      </w:r>
      <w:r w:rsidRPr="00DA6DF4">
        <w:rPr>
          <w:rFonts w:ascii="Times New Roman" w:hAnsi="Times New Roman" w:cs="Times New Roman"/>
          <w:i/>
          <w:iCs/>
          <w:lang w:val="pt-BR"/>
        </w:rPr>
        <w:t>Pembelajaran Digital: Pengembangan Kurikulum dan Implementasi di Sekolah</w:t>
      </w:r>
      <w:r w:rsidRPr="00DA6DF4">
        <w:rPr>
          <w:rFonts w:ascii="Times New Roman" w:hAnsi="Times New Roman" w:cs="Times New Roman"/>
          <w:lang w:val="pt-BR"/>
        </w:rPr>
        <w:t>. Bandung: Alfabeta.</w:t>
      </w:r>
    </w:p>
    <w:p w:rsidR="00DA6DF4" w:rsidRPr="00DA6DF4" w:rsidRDefault="00DA6DF4" w:rsidP="00DA6DF4">
      <w:pPr>
        <w:ind w:left="720" w:hanging="720"/>
        <w:rPr>
          <w:rFonts w:ascii="Times New Roman" w:hAnsi="Times New Roman" w:cs="Times New Roman"/>
          <w:lang w:val="pt-BR"/>
        </w:rPr>
      </w:pPr>
      <w:r w:rsidRPr="00DA6DF4">
        <w:rPr>
          <w:rFonts w:ascii="Times New Roman" w:hAnsi="Times New Roman" w:cs="Times New Roman"/>
          <w:lang w:val="pt-BR"/>
        </w:rPr>
        <w:t xml:space="preserve">Suyanto. (2015). </w:t>
      </w:r>
      <w:r w:rsidRPr="00DA6DF4">
        <w:rPr>
          <w:rFonts w:ascii="Times New Roman" w:hAnsi="Times New Roman" w:cs="Times New Roman"/>
          <w:i/>
          <w:iCs/>
          <w:lang w:val="pt-BR"/>
        </w:rPr>
        <w:t>Strategi Pembelajaran Pendidikan Karakter</w:t>
      </w:r>
      <w:r w:rsidRPr="00DA6DF4">
        <w:rPr>
          <w:rFonts w:ascii="Times New Roman" w:hAnsi="Times New Roman" w:cs="Times New Roman"/>
          <w:lang w:val="pt-BR"/>
        </w:rPr>
        <w:t>. Yogyakarta: Graha Ilmu.</w:t>
      </w:r>
    </w:p>
    <w:p w:rsidR="00DA6DF4" w:rsidRPr="00DA6DF4" w:rsidRDefault="00DA6DF4" w:rsidP="00DA6DF4">
      <w:pPr>
        <w:ind w:left="720" w:hanging="720"/>
        <w:rPr>
          <w:rFonts w:ascii="Times New Roman" w:hAnsi="Times New Roman" w:cs="Times New Roman"/>
          <w:lang w:val="pt-BR"/>
        </w:rPr>
      </w:pPr>
      <w:r w:rsidRPr="00DA6DF4">
        <w:rPr>
          <w:rFonts w:ascii="Times New Roman" w:hAnsi="Times New Roman" w:cs="Times New Roman"/>
          <w:lang w:val="pt-BR"/>
        </w:rPr>
        <w:t xml:space="preserve">Rahmawati. (2020). "Efektivitas Penggunaan Media Teknologi terhadap Pembelajaran Nilai dan Sikap." </w:t>
      </w:r>
      <w:r w:rsidRPr="00DA6DF4">
        <w:rPr>
          <w:rFonts w:ascii="Times New Roman" w:hAnsi="Times New Roman" w:cs="Times New Roman"/>
          <w:i/>
          <w:iCs/>
          <w:lang w:val="pt-BR"/>
        </w:rPr>
        <w:t>Jurnal Pendidikan Islam</w:t>
      </w:r>
      <w:r w:rsidRPr="00DA6DF4">
        <w:rPr>
          <w:rFonts w:ascii="Times New Roman" w:hAnsi="Times New Roman" w:cs="Times New Roman"/>
          <w:lang w:val="pt-BR"/>
        </w:rPr>
        <w:t>, Vol. 8, No. 2.</w:t>
      </w:r>
    </w:p>
    <w:p w:rsidR="00DA6DF4" w:rsidRPr="00DA6DF4" w:rsidRDefault="00DA6DF4" w:rsidP="00DA6DF4">
      <w:pPr>
        <w:ind w:left="720" w:hanging="720"/>
        <w:rPr>
          <w:rFonts w:ascii="Times New Roman" w:hAnsi="Times New Roman" w:cs="Times New Roman"/>
          <w:lang w:val="pt-BR"/>
        </w:rPr>
      </w:pPr>
      <w:r w:rsidRPr="00DA6DF4">
        <w:rPr>
          <w:rFonts w:ascii="Times New Roman" w:hAnsi="Times New Roman" w:cs="Times New Roman"/>
          <w:lang w:val="pt-BR"/>
        </w:rPr>
        <w:t xml:space="preserve">Arsyad, A. (2011). </w:t>
      </w:r>
      <w:r w:rsidRPr="00DA6DF4">
        <w:rPr>
          <w:rFonts w:ascii="Times New Roman" w:hAnsi="Times New Roman" w:cs="Times New Roman"/>
          <w:i/>
          <w:iCs/>
          <w:lang w:val="pt-BR"/>
        </w:rPr>
        <w:t>Media Pembelajaran</w:t>
      </w:r>
      <w:r w:rsidRPr="00DA6DF4">
        <w:rPr>
          <w:rFonts w:ascii="Times New Roman" w:hAnsi="Times New Roman" w:cs="Times New Roman"/>
          <w:lang w:val="pt-BR"/>
        </w:rPr>
        <w:t>. Jakarta: Rajawali Pers.</w:t>
      </w:r>
    </w:p>
    <w:p w:rsidR="00DA6DF4" w:rsidRPr="00DA6DF4" w:rsidRDefault="00DA6DF4" w:rsidP="00DA6DF4">
      <w:pPr>
        <w:ind w:left="720" w:hanging="720"/>
        <w:rPr>
          <w:rFonts w:ascii="Times New Roman" w:hAnsi="Times New Roman" w:cs="Times New Roman"/>
          <w:lang w:val="pt-BR"/>
        </w:rPr>
      </w:pPr>
      <w:r w:rsidRPr="00DA6DF4">
        <w:rPr>
          <w:rFonts w:ascii="Times New Roman" w:hAnsi="Times New Roman" w:cs="Times New Roman"/>
          <w:lang w:val="pt-BR"/>
        </w:rPr>
        <w:t xml:space="preserve">Nurhayati. (2019). "Pengaruh Video Edukatif terhadap Pemahaman Nilai Moral Siswa." </w:t>
      </w:r>
      <w:r w:rsidRPr="00DA6DF4">
        <w:rPr>
          <w:rFonts w:ascii="Times New Roman" w:hAnsi="Times New Roman" w:cs="Times New Roman"/>
          <w:i/>
          <w:iCs/>
          <w:lang w:val="pt-BR"/>
        </w:rPr>
        <w:t>Jurnal Pendidikan Karakter</w:t>
      </w:r>
      <w:r w:rsidRPr="00DA6DF4">
        <w:rPr>
          <w:rFonts w:ascii="Times New Roman" w:hAnsi="Times New Roman" w:cs="Times New Roman"/>
          <w:lang w:val="pt-BR"/>
        </w:rPr>
        <w:t>, Vol. 9, No. 1.</w:t>
      </w:r>
    </w:p>
    <w:p w:rsidR="00DA6DF4" w:rsidRPr="00DA6DF4" w:rsidRDefault="00DA6DF4" w:rsidP="00DA6DF4">
      <w:pPr>
        <w:ind w:left="720" w:hanging="720"/>
        <w:rPr>
          <w:rFonts w:ascii="Times New Roman" w:hAnsi="Times New Roman" w:cs="Times New Roman"/>
        </w:rPr>
      </w:pPr>
      <w:r w:rsidRPr="00DA6DF4">
        <w:rPr>
          <w:rFonts w:ascii="Times New Roman" w:hAnsi="Times New Roman" w:cs="Times New Roman"/>
          <w:lang w:val="pt-BR"/>
        </w:rPr>
        <w:t xml:space="preserve">Subandi. (2018). "Metode Ceramah dalam Pembelajaran Akhlak di Madrasah." </w:t>
      </w:r>
      <w:r w:rsidRPr="00DA6DF4">
        <w:rPr>
          <w:rFonts w:ascii="Times New Roman" w:hAnsi="Times New Roman" w:cs="Times New Roman"/>
          <w:i/>
          <w:iCs/>
        </w:rPr>
        <w:t>Jurnal Al-Akhlak</w:t>
      </w:r>
      <w:r w:rsidRPr="00DA6DF4">
        <w:rPr>
          <w:rFonts w:ascii="Times New Roman" w:hAnsi="Times New Roman" w:cs="Times New Roman"/>
        </w:rPr>
        <w:t>, Vol. 6, No. 2.</w:t>
      </w:r>
    </w:p>
    <w:p w:rsidR="00DA6DF4" w:rsidRPr="00DA6DF4" w:rsidRDefault="00DA6DF4" w:rsidP="00DA6DF4">
      <w:pPr>
        <w:ind w:left="720" w:hanging="720"/>
        <w:rPr>
          <w:rFonts w:ascii="Times New Roman" w:hAnsi="Times New Roman" w:cs="Times New Roman"/>
        </w:rPr>
      </w:pPr>
      <w:r w:rsidRPr="00DA6DF4">
        <w:rPr>
          <w:rFonts w:ascii="Times New Roman" w:hAnsi="Times New Roman" w:cs="Times New Roman"/>
        </w:rPr>
        <w:t xml:space="preserve">Sugiyono. (2011). </w:t>
      </w:r>
      <w:r w:rsidRPr="00DA6DF4">
        <w:rPr>
          <w:rFonts w:ascii="Times New Roman" w:hAnsi="Times New Roman" w:cs="Times New Roman"/>
          <w:i/>
          <w:iCs/>
        </w:rPr>
        <w:t>Metode Penelitian Kombinasi (Mixed Methods)</w:t>
      </w:r>
      <w:r w:rsidRPr="00DA6DF4">
        <w:rPr>
          <w:rFonts w:ascii="Times New Roman" w:hAnsi="Times New Roman" w:cs="Times New Roman"/>
        </w:rPr>
        <w:t>. Bandung: Alfabeta.</w:t>
      </w:r>
    </w:p>
    <w:p w:rsidR="00DA6DF4" w:rsidRDefault="00DA6DF4" w:rsidP="00DA6DF4">
      <w:pPr>
        <w:rPr>
          <w:rFonts w:ascii="Times New Roman" w:hAnsi="Times New Roman" w:cs="Times New Roman"/>
        </w:rPr>
      </w:pPr>
    </w:p>
    <w:sectPr w:rsidR="00DA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0C38"/>
    <w:multiLevelType w:val="hybridMultilevel"/>
    <w:tmpl w:val="D4FA35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36691944"/>
    <w:multiLevelType w:val="multilevel"/>
    <w:tmpl w:val="1426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C52F0"/>
    <w:multiLevelType w:val="hybridMultilevel"/>
    <w:tmpl w:val="D6447586"/>
    <w:lvl w:ilvl="0" w:tplc="1110D8FE">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843592E"/>
    <w:multiLevelType w:val="multilevel"/>
    <w:tmpl w:val="C8DE7A8A"/>
    <w:lvl w:ilvl="0">
      <w:start w:val="1"/>
      <w:numFmt w:val="upperLetter"/>
      <w:pStyle w:val="Heading2"/>
      <w:lvlText w:val="%1."/>
      <w:lvlJc w:val="left"/>
      <w:pPr>
        <w:ind w:left="72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D39137D"/>
    <w:multiLevelType w:val="hybridMultilevel"/>
    <w:tmpl w:val="C152E9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39075">
    <w:abstractNumId w:val="2"/>
  </w:num>
  <w:num w:numId="2" w16cid:durableId="1498572598">
    <w:abstractNumId w:val="3"/>
  </w:num>
  <w:num w:numId="3" w16cid:durableId="622151256">
    <w:abstractNumId w:val="3"/>
  </w:num>
  <w:num w:numId="4" w16cid:durableId="505899299">
    <w:abstractNumId w:val="0"/>
  </w:num>
  <w:num w:numId="5" w16cid:durableId="1084299417">
    <w:abstractNumId w:val="4"/>
  </w:num>
  <w:num w:numId="6" w16cid:durableId="107107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0D"/>
    <w:rsid w:val="000974B3"/>
    <w:rsid w:val="001058BE"/>
    <w:rsid w:val="00200E02"/>
    <w:rsid w:val="0034531E"/>
    <w:rsid w:val="003F5F67"/>
    <w:rsid w:val="00495D51"/>
    <w:rsid w:val="005A503F"/>
    <w:rsid w:val="005B7F06"/>
    <w:rsid w:val="006D16BA"/>
    <w:rsid w:val="007374FC"/>
    <w:rsid w:val="00861233"/>
    <w:rsid w:val="00866666"/>
    <w:rsid w:val="00937B33"/>
    <w:rsid w:val="00977F91"/>
    <w:rsid w:val="00A13D93"/>
    <w:rsid w:val="00A824C2"/>
    <w:rsid w:val="00C63D21"/>
    <w:rsid w:val="00CD2BA5"/>
    <w:rsid w:val="00CD347B"/>
    <w:rsid w:val="00D05EE6"/>
    <w:rsid w:val="00D63A9C"/>
    <w:rsid w:val="00D66319"/>
    <w:rsid w:val="00DA338A"/>
    <w:rsid w:val="00DA6DF4"/>
    <w:rsid w:val="00DC0CE4"/>
    <w:rsid w:val="00DC440D"/>
    <w:rsid w:val="00EA090D"/>
    <w:rsid w:val="00EE203C"/>
    <w:rsid w:val="00F11C5C"/>
    <w:rsid w:val="00FB78E4"/>
    <w:rsid w:val="00FD1E63"/>
    <w:rsid w:val="00FF68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5524"/>
  <w15:chartTrackingRefBased/>
  <w15:docId w15:val="{A905B74C-8793-4166-B0B3-578F2129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w:basedOn w:val="Normal"/>
    <w:next w:val="Normal"/>
    <w:link w:val="Heading1Char"/>
    <w:uiPriority w:val="9"/>
    <w:qFormat/>
    <w:rsid w:val="001058BE"/>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977F91"/>
    <w:pPr>
      <w:keepNext/>
      <w:keepLines/>
      <w:numPr>
        <w:numId w:val="2"/>
      </w:numPr>
      <w:spacing w:before="160" w:after="80" w:line="259" w:lineRule="auto"/>
      <w:outlineLvl w:val="1"/>
    </w:pPr>
    <w:rPr>
      <w:rFonts w:ascii="Times New Roman" w:eastAsiaTheme="majorEastAsia" w:hAnsi="Times New Roman" w:cstheme="majorBidi"/>
      <w:b/>
      <w:szCs w:val="32"/>
      <w:lang w:val="en-US"/>
    </w:rPr>
  </w:style>
  <w:style w:type="paragraph" w:styleId="Heading3">
    <w:name w:val="heading 3"/>
    <w:basedOn w:val="Normal"/>
    <w:next w:val="Normal"/>
    <w:link w:val="Heading3Char"/>
    <w:uiPriority w:val="9"/>
    <w:semiHidden/>
    <w:unhideWhenUsed/>
    <w:qFormat/>
    <w:rsid w:val="00DC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1058B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977F91"/>
    <w:rPr>
      <w:rFonts w:ascii="Times New Roman" w:eastAsiaTheme="majorEastAsia" w:hAnsi="Times New Roman" w:cstheme="majorBidi"/>
      <w:b/>
      <w:szCs w:val="32"/>
      <w:lang w:val="en-US"/>
    </w:rPr>
  </w:style>
  <w:style w:type="character" w:customStyle="1" w:styleId="Heading3Char">
    <w:name w:val="Heading 3 Char"/>
    <w:basedOn w:val="DefaultParagraphFont"/>
    <w:link w:val="Heading3"/>
    <w:uiPriority w:val="9"/>
    <w:semiHidden/>
    <w:rsid w:val="00DC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40D"/>
    <w:rPr>
      <w:rFonts w:eastAsiaTheme="majorEastAsia" w:cstheme="majorBidi"/>
      <w:color w:val="272727" w:themeColor="text1" w:themeTint="D8"/>
    </w:rPr>
  </w:style>
  <w:style w:type="paragraph" w:styleId="Title">
    <w:name w:val="Title"/>
    <w:basedOn w:val="Normal"/>
    <w:next w:val="Normal"/>
    <w:link w:val="TitleChar"/>
    <w:uiPriority w:val="10"/>
    <w:qFormat/>
    <w:rsid w:val="00DC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40D"/>
    <w:pPr>
      <w:spacing w:before="160"/>
      <w:jc w:val="center"/>
    </w:pPr>
    <w:rPr>
      <w:i/>
      <w:iCs/>
      <w:color w:val="404040" w:themeColor="text1" w:themeTint="BF"/>
    </w:rPr>
  </w:style>
  <w:style w:type="character" w:customStyle="1" w:styleId="QuoteChar">
    <w:name w:val="Quote Char"/>
    <w:basedOn w:val="DefaultParagraphFont"/>
    <w:link w:val="Quote"/>
    <w:uiPriority w:val="29"/>
    <w:rsid w:val="00DC440D"/>
    <w:rPr>
      <w:i/>
      <w:iCs/>
      <w:color w:val="404040" w:themeColor="text1" w:themeTint="BF"/>
    </w:rPr>
  </w:style>
  <w:style w:type="paragraph" w:styleId="ListParagraph">
    <w:name w:val="List Paragraph"/>
    <w:basedOn w:val="Normal"/>
    <w:uiPriority w:val="34"/>
    <w:qFormat/>
    <w:rsid w:val="00DC440D"/>
    <w:pPr>
      <w:ind w:left="720"/>
      <w:contextualSpacing/>
    </w:pPr>
  </w:style>
  <w:style w:type="character" w:styleId="IntenseEmphasis">
    <w:name w:val="Intense Emphasis"/>
    <w:basedOn w:val="DefaultParagraphFont"/>
    <w:uiPriority w:val="21"/>
    <w:qFormat/>
    <w:rsid w:val="00DC440D"/>
    <w:rPr>
      <w:i/>
      <w:iCs/>
      <w:color w:val="0F4761" w:themeColor="accent1" w:themeShade="BF"/>
    </w:rPr>
  </w:style>
  <w:style w:type="paragraph" w:styleId="IntenseQuote">
    <w:name w:val="Intense Quote"/>
    <w:basedOn w:val="Normal"/>
    <w:next w:val="Normal"/>
    <w:link w:val="IntenseQuoteChar"/>
    <w:uiPriority w:val="30"/>
    <w:qFormat/>
    <w:rsid w:val="00DC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40D"/>
    <w:rPr>
      <w:i/>
      <w:iCs/>
      <w:color w:val="0F4761" w:themeColor="accent1" w:themeShade="BF"/>
    </w:rPr>
  </w:style>
  <w:style w:type="character" w:styleId="IntenseReference">
    <w:name w:val="Intense Reference"/>
    <w:basedOn w:val="DefaultParagraphFont"/>
    <w:uiPriority w:val="32"/>
    <w:qFormat/>
    <w:rsid w:val="00DC440D"/>
    <w:rPr>
      <w:b/>
      <w:bCs/>
      <w:smallCaps/>
      <w:color w:val="0F4761" w:themeColor="accent1" w:themeShade="BF"/>
      <w:spacing w:val="5"/>
    </w:rPr>
  </w:style>
  <w:style w:type="table" w:styleId="TableGrid">
    <w:name w:val="Table Grid"/>
    <w:basedOn w:val="TableNormal"/>
    <w:uiPriority w:val="39"/>
    <w:rsid w:val="0009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203C"/>
    <w:rPr>
      <w:b/>
      <w:bCs/>
    </w:rPr>
  </w:style>
  <w:style w:type="character" w:styleId="PlaceholderText">
    <w:name w:val="Placeholder Text"/>
    <w:basedOn w:val="DefaultParagraphFont"/>
    <w:uiPriority w:val="99"/>
    <w:semiHidden/>
    <w:rsid w:val="006D16BA"/>
    <w:rPr>
      <w:color w:val="666666"/>
    </w:rPr>
  </w:style>
  <w:style w:type="character" w:styleId="Hyperlink">
    <w:name w:val="Hyperlink"/>
    <w:basedOn w:val="DefaultParagraphFont"/>
    <w:uiPriority w:val="99"/>
    <w:unhideWhenUsed/>
    <w:rsid w:val="006D16BA"/>
    <w:rPr>
      <w:color w:val="467886" w:themeColor="hyperlink"/>
      <w:u w:val="single"/>
    </w:rPr>
  </w:style>
  <w:style w:type="character" w:styleId="UnresolvedMention">
    <w:name w:val="Unresolved Mention"/>
    <w:basedOn w:val="DefaultParagraphFont"/>
    <w:uiPriority w:val="99"/>
    <w:semiHidden/>
    <w:unhideWhenUsed/>
    <w:rsid w:val="006D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2226">
      <w:bodyDiv w:val="1"/>
      <w:marLeft w:val="0"/>
      <w:marRight w:val="0"/>
      <w:marTop w:val="0"/>
      <w:marBottom w:val="0"/>
      <w:divBdr>
        <w:top w:val="none" w:sz="0" w:space="0" w:color="auto"/>
        <w:left w:val="none" w:sz="0" w:space="0" w:color="auto"/>
        <w:bottom w:val="none" w:sz="0" w:space="0" w:color="auto"/>
        <w:right w:val="none" w:sz="0" w:space="0" w:color="auto"/>
      </w:divBdr>
    </w:div>
    <w:div w:id="135995070">
      <w:bodyDiv w:val="1"/>
      <w:marLeft w:val="0"/>
      <w:marRight w:val="0"/>
      <w:marTop w:val="0"/>
      <w:marBottom w:val="0"/>
      <w:divBdr>
        <w:top w:val="none" w:sz="0" w:space="0" w:color="auto"/>
        <w:left w:val="none" w:sz="0" w:space="0" w:color="auto"/>
        <w:bottom w:val="none" w:sz="0" w:space="0" w:color="auto"/>
        <w:right w:val="none" w:sz="0" w:space="0" w:color="auto"/>
      </w:divBdr>
    </w:div>
    <w:div w:id="238174922">
      <w:bodyDiv w:val="1"/>
      <w:marLeft w:val="0"/>
      <w:marRight w:val="0"/>
      <w:marTop w:val="0"/>
      <w:marBottom w:val="0"/>
      <w:divBdr>
        <w:top w:val="none" w:sz="0" w:space="0" w:color="auto"/>
        <w:left w:val="none" w:sz="0" w:space="0" w:color="auto"/>
        <w:bottom w:val="none" w:sz="0" w:space="0" w:color="auto"/>
        <w:right w:val="none" w:sz="0" w:space="0" w:color="auto"/>
      </w:divBdr>
    </w:div>
    <w:div w:id="546452979">
      <w:bodyDiv w:val="1"/>
      <w:marLeft w:val="0"/>
      <w:marRight w:val="0"/>
      <w:marTop w:val="0"/>
      <w:marBottom w:val="0"/>
      <w:divBdr>
        <w:top w:val="none" w:sz="0" w:space="0" w:color="auto"/>
        <w:left w:val="none" w:sz="0" w:space="0" w:color="auto"/>
        <w:bottom w:val="none" w:sz="0" w:space="0" w:color="auto"/>
        <w:right w:val="none" w:sz="0" w:space="0" w:color="auto"/>
      </w:divBdr>
    </w:div>
    <w:div w:id="743259875">
      <w:bodyDiv w:val="1"/>
      <w:marLeft w:val="0"/>
      <w:marRight w:val="0"/>
      <w:marTop w:val="0"/>
      <w:marBottom w:val="0"/>
      <w:divBdr>
        <w:top w:val="none" w:sz="0" w:space="0" w:color="auto"/>
        <w:left w:val="none" w:sz="0" w:space="0" w:color="auto"/>
        <w:bottom w:val="none" w:sz="0" w:space="0" w:color="auto"/>
        <w:right w:val="none" w:sz="0" w:space="0" w:color="auto"/>
      </w:divBdr>
    </w:div>
    <w:div w:id="826703516">
      <w:bodyDiv w:val="1"/>
      <w:marLeft w:val="0"/>
      <w:marRight w:val="0"/>
      <w:marTop w:val="0"/>
      <w:marBottom w:val="0"/>
      <w:divBdr>
        <w:top w:val="none" w:sz="0" w:space="0" w:color="auto"/>
        <w:left w:val="none" w:sz="0" w:space="0" w:color="auto"/>
        <w:bottom w:val="none" w:sz="0" w:space="0" w:color="auto"/>
        <w:right w:val="none" w:sz="0" w:space="0" w:color="auto"/>
      </w:divBdr>
    </w:div>
    <w:div w:id="926306850">
      <w:bodyDiv w:val="1"/>
      <w:marLeft w:val="0"/>
      <w:marRight w:val="0"/>
      <w:marTop w:val="0"/>
      <w:marBottom w:val="0"/>
      <w:divBdr>
        <w:top w:val="none" w:sz="0" w:space="0" w:color="auto"/>
        <w:left w:val="none" w:sz="0" w:space="0" w:color="auto"/>
        <w:bottom w:val="none" w:sz="0" w:space="0" w:color="auto"/>
        <w:right w:val="none" w:sz="0" w:space="0" w:color="auto"/>
      </w:divBdr>
      <w:divsChild>
        <w:div w:id="455636081">
          <w:marLeft w:val="0"/>
          <w:marRight w:val="0"/>
          <w:marTop w:val="0"/>
          <w:marBottom w:val="0"/>
          <w:divBdr>
            <w:top w:val="none" w:sz="0" w:space="0" w:color="auto"/>
            <w:left w:val="none" w:sz="0" w:space="0" w:color="auto"/>
            <w:bottom w:val="none" w:sz="0" w:space="0" w:color="auto"/>
            <w:right w:val="none" w:sz="0" w:space="0" w:color="auto"/>
          </w:divBdr>
        </w:div>
      </w:divsChild>
    </w:div>
    <w:div w:id="1066493799">
      <w:bodyDiv w:val="1"/>
      <w:marLeft w:val="0"/>
      <w:marRight w:val="0"/>
      <w:marTop w:val="0"/>
      <w:marBottom w:val="0"/>
      <w:divBdr>
        <w:top w:val="none" w:sz="0" w:space="0" w:color="auto"/>
        <w:left w:val="none" w:sz="0" w:space="0" w:color="auto"/>
        <w:bottom w:val="none" w:sz="0" w:space="0" w:color="auto"/>
        <w:right w:val="none" w:sz="0" w:space="0" w:color="auto"/>
      </w:divBdr>
    </w:div>
    <w:div w:id="1078788908">
      <w:bodyDiv w:val="1"/>
      <w:marLeft w:val="0"/>
      <w:marRight w:val="0"/>
      <w:marTop w:val="0"/>
      <w:marBottom w:val="0"/>
      <w:divBdr>
        <w:top w:val="none" w:sz="0" w:space="0" w:color="auto"/>
        <w:left w:val="none" w:sz="0" w:space="0" w:color="auto"/>
        <w:bottom w:val="none" w:sz="0" w:space="0" w:color="auto"/>
        <w:right w:val="none" w:sz="0" w:space="0" w:color="auto"/>
      </w:divBdr>
    </w:div>
    <w:div w:id="1431126908">
      <w:bodyDiv w:val="1"/>
      <w:marLeft w:val="0"/>
      <w:marRight w:val="0"/>
      <w:marTop w:val="0"/>
      <w:marBottom w:val="0"/>
      <w:divBdr>
        <w:top w:val="none" w:sz="0" w:space="0" w:color="auto"/>
        <w:left w:val="none" w:sz="0" w:space="0" w:color="auto"/>
        <w:bottom w:val="none" w:sz="0" w:space="0" w:color="auto"/>
        <w:right w:val="none" w:sz="0" w:space="0" w:color="auto"/>
      </w:divBdr>
    </w:div>
    <w:div w:id="1715079151">
      <w:bodyDiv w:val="1"/>
      <w:marLeft w:val="0"/>
      <w:marRight w:val="0"/>
      <w:marTop w:val="0"/>
      <w:marBottom w:val="0"/>
      <w:divBdr>
        <w:top w:val="none" w:sz="0" w:space="0" w:color="auto"/>
        <w:left w:val="none" w:sz="0" w:space="0" w:color="auto"/>
        <w:bottom w:val="none" w:sz="0" w:space="0" w:color="auto"/>
        <w:right w:val="none" w:sz="0" w:space="0" w:color="auto"/>
      </w:divBdr>
      <w:divsChild>
        <w:div w:id="555513702">
          <w:marLeft w:val="0"/>
          <w:marRight w:val="0"/>
          <w:marTop w:val="0"/>
          <w:marBottom w:val="0"/>
          <w:divBdr>
            <w:top w:val="none" w:sz="0" w:space="0" w:color="auto"/>
            <w:left w:val="none" w:sz="0" w:space="0" w:color="auto"/>
            <w:bottom w:val="none" w:sz="0" w:space="0" w:color="auto"/>
            <w:right w:val="none" w:sz="0" w:space="0" w:color="auto"/>
          </w:divBdr>
        </w:div>
      </w:divsChild>
    </w:div>
    <w:div w:id="1830779864">
      <w:bodyDiv w:val="1"/>
      <w:marLeft w:val="0"/>
      <w:marRight w:val="0"/>
      <w:marTop w:val="0"/>
      <w:marBottom w:val="0"/>
      <w:divBdr>
        <w:top w:val="none" w:sz="0" w:space="0" w:color="auto"/>
        <w:left w:val="none" w:sz="0" w:space="0" w:color="auto"/>
        <w:bottom w:val="none" w:sz="0" w:space="0" w:color="auto"/>
        <w:right w:val="none" w:sz="0" w:space="0" w:color="auto"/>
      </w:divBdr>
    </w:div>
    <w:div w:id="1892766434">
      <w:bodyDiv w:val="1"/>
      <w:marLeft w:val="0"/>
      <w:marRight w:val="0"/>
      <w:marTop w:val="0"/>
      <w:marBottom w:val="0"/>
      <w:divBdr>
        <w:top w:val="none" w:sz="0" w:space="0" w:color="auto"/>
        <w:left w:val="none" w:sz="0" w:space="0" w:color="auto"/>
        <w:bottom w:val="none" w:sz="0" w:space="0" w:color="auto"/>
        <w:right w:val="none" w:sz="0" w:space="0" w:color="auto"/>
      </w:divBdr>
    </w:div>
    <w:div w:id="1967004069">
      <w:bodyDiv w:val="1"/>
      <w:marLeft w:val="0"/>
      <w:marRight w:val="0"/>
      <w:marTop w:val="0"/>
      <w:marBottom w:val="0"/>
      <w:divBdr>
        <w:top w:val="none" w:sz="0" w:space="0" w:color="auto"/>
        <w:left w:val="none" w:sz="0" w:space="0" w:color="auto"/>
        <w:bottom w:val="none" w:sz="0" w:space="0" w:color="auto"/>
        <w:right w:val="none" w:sz="0" w:space="0" w:color="auto"/>
      </w:divBdr>
    </w:div>
    <w:div w:id="1973368204">
      <w:bodyDiv w:val="1"/>
      <w:marLeft w:val="0"/>
      <w:marRight w:val="0"/>
      <w:marTop w:val="0"/>
      <w:marBottom w:val="0"/>
      <w:divBdr>
        <w:top w:val="none" w:sz="0" w:space="0" w:color="auto"/>
        <w:left w:val="none" w:sz="0" w:space="0" w:color="auto"/>
        <w:bottom w:val="none" w:sz="0" w:space="0" w:color="auto"/>
        <w:right w:val="none" w:sz="0" w:space="0" w:color="auto"/>
      </w:divBdr>
    </w:div>
    <w:div w:id="19783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0631110222@student.unsika.ac.id" TargetMode="External"/><Relationship Id="rId3" Type="http://schemas.openxmlformats.org/officeDocument/2006/relationships/settings" Target="settings.xml"/><Relationship Id="rId7" Type="http://schemas.openxmlformats.org/officeDocument/2006/relationships/hyperlink" Target="mailto:2210631110214@student.unsik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10631110211@student.unsika.ac.id" TargetMode="External"/><Relationship Id="rId11" Type="http://schemas.openxmlformats.org/officeDocument/2006/relationships/fontTable" Target="fontTable.xml"/><Relationship Id="rId5" Type="http://schemas.openxmlformats.org/officeDocument/2006/relationships/hyperlink" Target="mailto:2210631110210@student.unsika.ac.id" TargetMode="External"/><Relationship Id="rId10" Type="http://schemas.openxmlformats.org/officeDocument/2006/relationships/hyperlink" Target="mailto:Khalid.ramdhani@fai.unsika.ac.id" TargetMode="External"/><Relationship Id="rId4" Type="http://schemas.openxmlformats.org/officeDocument/2006/relationships/webSettings" Target="webSettings.xml"/><Relationship Id="rId9" Type="http://schemas.openxmlformats.org/officeDocument/2006/relationships/hyperlink" Target="mailto:2210631110227@student.unsi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Aprianto Ependi</dc:creator>
  <cp:keywords/>
  <dc:description/>
  <cp:lastModifiedBy>Aprianto Ependi</cp:lastModifiedBy>
  <cp:revision>7</cp:revision>
  <dcterms:created xsi:type="dcterms:W3CDTF">2025-05-22T19:14:00Z</dcterms:created>
  <dcterms:modified xsi:type="dcterms:W3CDTF">2025-06-01T11:54:00Z</dcterms:modified>
</cp:coreProperties>
</file>